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B535B" w14:textId="77777777" w:rsidR="005238CB" w:rsidRPr="00D16ADB" w:rsidRDefault="005238CB" w:rsidP="005238CB">
      <w:pPr>
        <w:jc w:val="center"/>
        <w:rPr>
          <w:b/>
          <w:bCs/>
        </w:rPr>
      </w:pPr>
    </w:p>
    <w:p w14:paraId="049979F1" w14:textId="77777777" w:rsidR="005238CB" w:rsidRPr="00D16ADB" w:rsidRDefault="005238CB" w:rsidP="005238CB">
      <w:pPr>
        <w:rPr>
          <w:b/>
          <w:bCs/>
        </w:rPr>
      </w:pPr>
    </w:p>
    <w:p w14:paraId="0EE7C8A8" w14:textId="77777777" w:rsidR="005238CB" w:rsidRPr="00D16ADB" w:rsidRDefault="005238CB" w:rsidP="005238CB">
      <w:pPr>
        <w:rPr>
          <w:b/>
          <w:bCs/>
        </w:rPr>
      </w:pPr>
    </w:p>
    <w:p w14:paraId="6D097EAE" w14:textId="77777777" w:rsidR="005238CB" w:rsidRPr="00D16ADB" w:rsidRDefault="005238CB" w:rsidP="005238CB">
      <w:pPr>
        <w:jc w:val="center"/>
        <w:rPr>
          <w:b/>
          <w:bCs/>
        </w:rPr>
      </w:pPr>
    </w:p>
    <w:p w14:paraId="204DC9DE" w14:textId="77777777" w:rsidR="005238CB" w:rsidRPr="000E5F8C" w:rsidRDefault="005238CB" w:rsidP="005238CB">
      <w:pPr>
        <w:jc w:val="center"/>
        <w:rPr>
          <w:b/>
          <w:bCs/>
          <w:sz w:val="28"/>
          <w:szCs w:val="28"/>
        </w:rPr>
      </w:pPr>
      <w:r w:rsidRPr="00D16ADB">
        <w:rPr>
          <w:b/>
          <w:bCs/>
        </w:rPr>
        <w:t xml:space="preserve">    </w:t>
      </w:r>
      <w:r w:rsidRPr="000E5F8C">
        <w:rPr>
          <w:b/>
          <w:bCs/>
          <w:sz w:val="28"/>
          <w:szCs w:val="28"/>
        </w:rPr>
        <w:t>РЕШЕНИЕ</w:t>
      </w:r>
    </w:p>
    <w:p w14:paraId="6346140D" w14:textId="77777777" w:rsidR="005238CB" w:rsidRPr="000E5F8C" w:rsidRDefault="005238CB" w:rsidP="005238CB">
      <w:pPr>
        <w:jc w:val="center"/>
        <w:rPr>
          <w:b/>
          <w:bCs/>
          <w:sz w:val="28"/>
          <w:szCs w:val="28"/>
        </w:rPr>
      </w:pPr>
    </w:p>
    <w:p w14:paraId="127C1EBA" w14:textId="77777777" w:rsidR="005238CB" w:rsidRPr="000E5F8C" w:rsidRDefault="005238CB" w:rsidP="005238CB">
      <w:pPr>
        <w:rPr>
          <w:b/>
          <w:bCs/>
          <w:sz w:val="28"/>
          <w:szCs w:val="28"/>
        </w:rPr>
      </w:pPr>
      <w:r w:rsidRPr="000E5F8C">
        <w:rPr>
          <w:b/>
          <w:bCs/>
          <w:sz w:val="28"/>
          <w:szCs w:val="28"/>
        </w:rPr>
        <w:t xml:space="preserve"> </w:t>
      </w:r>
      <w:r w:rsidRPr="000E5F8C">
        <w:rPr>
          <w:sz w:val="28"/>
          <w:szCs w:val="28"/>
        </w:rPr>
        <w:t>________ 2021 г.</w:t>
      </w:r>
      <w:r w:rsidRPr="000E5F8C">
        <w:rPr>
          <w:sz w:val="28"/>
          <w:szCs w:val="28"/>
        </w:rPr>
        <w:tab/>
      </w:r>
      <w:r w:rsidRPr="000E5F8C">
        <w:rPr>
          <w:sz w:val="28"/>
          <w:szCs w:val="28"/>
        </w:rPr>
        <w:tab/>
        <w:t xml:space="preserve">                                                                           № ____</w:t>
      </w:r>
    </w:p>
    <w:p w14:paraId="3EB37D8B" w14:textId="77777777" w:rsidR="005238CB" w:rsidRPr="000E5F8C" w:rsidRDefault="005238CB" w:rsidP="005238CB">
      <w:pPr>
        <w:shd w:val="clear" w:color="auto" w:fill="FFFFFF"/>
        <w:rPr>
          <w:color w:val="000000"/>
          <w:sz w:val="28"/>
          <w:szCs w:val="28"/>
        </w:rPr>
      </w:pPr>
    </w:p>
    <w:p w14:paraId="06E40B47" w14:textId="77777777" w:rsidR="005238CB" w:rsidRPr="00372B0F" w:rsidRDefault="005238CB" w:rsidP="005238CB">
      <w:pPr>
        <w:autoSpaceDE w:val="0"/>
        <w:autoSpaceDN w:val="0"/>
        <w:adjustRightInd w:val="0"/>
        <w:jc w:val="center"/>
      </w:pPr>
      <w:r w:rsidRPr="000E5F8C">
        <w:rPr>
          <w:b/>
          <w:bCs/>
          <w:color w:val="000000"/>
          <w:sz w:val="28"/>
          <w:szCs w:val="28"/>
        </w:rPr>
        <w:t xml:space="preserve">Об утверждении Положения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Pr="000E5F8C">
        <w:rPr>
          <w:b/>
          <w:bCs/>
          <w:color w:val="000000"/>
        </w:rPr>
        <w:t xml:space="preserve"> _____________</w:t>
      </w:r>
      <w:r w:rsidRPr="000E5F8C">
        <w:rPr>
          <w:color w:val="000000"/>
        </w:rPr>
        <w:t xml:space="preserve"> </w:t>
      </w:r>
      <w:r w:rsidRPr="000E5F8C">
        <w:rPr>
          <w:i/>
          <w:iCs/>
          <w:color w:val="000000"/>
        </w:rPr>
        <w:t>(наименование муниципального образования)</w:t>
      </w:r>
    </w:p>
    <w:p w14:paraId="759144BC" w14:textId="77777777" w:rsidR="005238CB" w:rsidRPr="000E5F8C" w:rsidRDefault="005238CB" w:rsidP="005238CB">
      <w:pPr>
        <w:shd w:val="clear" w:color="auto" w:fill="FFFFFF"/>
        <w:ind w:firstLine="567"/>
        <w:rPr>
          <w:b/>
          <w:color w:val="000000"/>
        </w:rPr>
      </w:pPr>
    </w:p>
    <w:p w14:paraId="6106C500" w14:textId="77777777" w:rsidR="005238CB" w:rsidRPr="00372B0F" w:rsidRDefault="005238CB" w:rsidP="005238CB">
      <w:pPr>
        <w:shd w:val="clear" w:color="auto" w:fill="FFFFFF"/>
        <w:ind w:firstLine="709"/>
        <w:jc w:val="both"/>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 xml:space="preserve">от 06.10.2003 № </w:t>
      </w:r>
      <w:bookmarkStart w:id="0" w:name="_GoBack"/>
      <w:bookmarkEnd w:id="0"/>
      <w:r w:rsidRPr="000E5F8C">
        <w:rPr>
          <w:sz w:val="28"/>
          <w:szCs w:val="28"/>
        </w:rPr>
        <w:t>131-ФЗ «Об общих принципах организации местного самоуправления в Российской Федерации»,</w:t>
      </w:r>
      <w:r w:rsidRPr="000E5F8C">
        <w:rPr>
          <w:color w:val="000000"/>
          <w:sz w:val="28"/>
          <w:szCs w:val="28"/>
        </w:rPr>
        <w:t xml:space="preserve"> Уставом</w:t>
      </w:r>
      <w:r w:rsidRPr="000E5F8C">
        <w:rPr>
          <w:sz w:val="28"/>
          <w:szCs w:val="28"/>
        </w:rPr>
        <w:t xml:space="preserve"> </w:t>
      </w:r>
      <w:r w:rsidRPr="000E5F8C">
        <w:rPr>
          <w:b/>
          <w:bCs/>
          <w:color w:val="000000"/>
          <w:sz w:val="28"/>
          <w:szCs w:val="28"/>
        </w:rPr>
        <w:t>__________</w:t>
      </w:r>
      <w:r w:rsidRPr="000E5F8C">
        <w:rPr>
          <w:b/>
          <w:bCs/>
          <w:color w:val="000000"/>
        </w:rPr>
        <w:t xml:space="preserve"> </w:t>
      </w:r>
      <w:r w:rsidRPr="000E5F8C">
        <w:rPr>
          <w:i/>
          <w:iCs/>
          <w:color w:val="000000"/>
        </w:rPr>
        <w:t xml:space="preserve">(наименование муниципального образования) </w:t>
      </w:r>
      <w:r w:rsidRPr="000E5F8C">
        <w:rPr>
          <w:b/>
          <w:bCs/>
          <w:color w:val="000000"/>
          <w:sz w:val="28"/>
          <w:szCs w:val="28"/>
        </w:rPr>
        <w:t xml:space="preserve">__________ </w:t>
      </w:r>
      <w:r w:rsidRPr="000E5F8C">
        <w:rPr>
          <w:i/>
          <w:iCs/>
        </w:rPr>
        <w:t>(</w:t>
      </w:r>
      <w:r w:rsidRPr="000E5F8C">
        <w:rPr>
          <w:i/>
          <w:iCs/>
          <w:color w:val="000000"/>
        </w:rPr>
        <w:t>наименование представительного органа муниципального образования</w:t>
      </w:r>
      <w:r w:rsidRPr="000E5F8C">
        <w:rPr>
          <w:i/>
          <w:iCs/>
        </w:rPr>
        <w:t>)</w:t>
      </w:r>
    </w:p>
    <w:p w14:paraId="5BC06FA2" w14:textId="77777777" w:rsidR="005238CB" w:rsidRPr="000E38F3" w:rsidRDefault="005238CB" w:rsidP="005238CB">
      <w:pPr>
        <w:spacing w:before="240" w:line="360" w:lineRule="auto"/>
        <w:ind w:firstLine="709"/>
        <w:jc w:val="both"/>
        <w:rPr>
          <w:sz w:val="28"/>
          <w:szCs w:val="28"/>
        </w:rPr>
      </w:pPr>
      <w:r w:rsidRPr="000E5F8C">
        <w:rPr>
          <w:color w:val="000000"/>
          <w:sz w:val="28"/>
          <w:szCs w:val="28"/>
        </w:rPr>
        <w:t xml:space="preserve">РЕШИЛ </w:t>
      </w:r>
      <w:r w:rsidRPr="000E5F8C">
        <w:rPr>
          <w:i/>
          <w:iCs/>
          <w:color w:val="000000"/>
        </w:rPr>
        <w:t>(РЕШИЛО / РЕШИЛА)</w:t>
      </w:r>
      <w:r w:rsidRPr="000E5F8C">
        <w:rPr>
          <w:sz w:val="28"/>
          <w:szCs w:val="28"/>
        </w:rPr>
        <w:t>:</w:t>
      </w:r>
    </w:p>
    <w:p w14:paraId="00878381" w14:textId="77777777" w:rsidR="005238CB" w:rsidRPr="000E5F8C" w:rsidRDefault="005238CB" w:rsidP="005238CB">
      <w:pPr>
        <w:shd w:val="clear" w:color="auto" w:fill="FFFFFF"/>
        <w:ind w:firstLine="709"/>
        <w:jc w:val="both"/>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в области охраны и использования особо охраняемых природных территорий местного значения</w:t>
      </w:r>
      <w:r w:rsidRPr="000E5F8C">
        <w:rPr>
          <w:color w:val="000000"/>
          <w:sz w:val="28"/>
          <w:szCs w:val="28"/>
        </w:rPr>
        <w:t xml:space="preserve"> в границах _____________</w:t>
      </w:r>
      <w:r w:rsidRPr="000E5F8C">
        <w:rPr>
          <w:color w:val="000000"/>
        </w:rPr>
        <w:t xml:space="preserve"> </w:t>
      </w:r>
      <w:r w:rsidRPr="000E5F8C">
        <w:rPr>
          <w:i/>
          <w:iCs/>
          <w:color w:val="000000"/>
        </w:rPr>
        <w:t>(наименование муниципального образования)</w:t>
      </w:r>
      <w:r w:rsidRPr="000E5F8C">
        <w:rPr>
          <w:color w:val="000000"/>
        </w:rPr>
        <w:t>.</w:t>
      </w:r>
    </w:p>
    <w:p w14:paraId="69CCA3AF" w14:textId="0047531D" w:rsidR="005238CB" w:rsidRPr="001B5653" w:rsidRDefault="005238CB" w:rsidP="005238CB">
      <w:pPr>
        <w:shd w:val="clear" w:color="auto" w:fill="FFFFFF"/>
        <w:ind w:firstLine="709"/>
        <w:jc w:val="both"/>
        <w:rPr>
          <w:color w:val="000000"/>
          <w:sz w:val="28"/>
          <w:szCs w:val="28"/>
        </w:rPr>
      </w:pPr>
      <w:r w:rsidRPr="000E5F8C">
        <w:rPr>
          <w:color w:val="000000"/>
          <w:sz w:val="28"/>
          <w:szCs w:val="28"/>
        </w:rPr>
        <w:t>2. Настоящее решение вступает в силу со дня его официального опубликования, но не ранее 1 января 2022 года</w:t>
      </w:r>
      <w:r w:rsidR="001B5653">
        <w:rPr>
          <w:rStyle w:val="aff1"/>
          <w:color w:val="000000"/>
          <w:sz w:val="28"/>
          <w:szCs w:val="28"/>
        </w:rPr>
        <w:footnoteReference w:id="1"/>
      </w:r>
      <w:r>
        <w:rPr>
          <w:color w:val="000000"/>
          <w:sz w:val="28"/>
          <w:szCs w:val="28"/>
        </w:rPr>
        <w:t xml:space="preserve">, </w:t>
      </w:r>
      <w:r w:rsidRPr="001B5653">
        <w:rPr>
          <w:color w:val="000000"/>
          <w:sz w:val="28"/>
          <w:szCs w:val="28"/>
        </w:rPr>
        <w:t xml:space="preserve">за исключением положений раздела 5 Положения о муниципальном </w:t>
      </w:r>
      <w:r w:rsidRPr="001B5653">
        <w:rPr>
          <w:bCs/>
          <w:color w:val="000000"/>
          <w:sz w:val="28"/>
          <w:szCs w:val="28"/>
        </w:rPr>
        <w:t xml:space="preserve">контроле </w:t>
      </w:r>
      <w:r w:rsidRPr="001B5653">
        <w:rPr>
          <w:bCs/>
          <w:sz w:val="28"/>
          <w:szCs w:val="28"/>
        </w:rPr>
        <w:t>в области охраны и использования особо охраняемых природных территорий местного значения</w:t>
      </w:r>
      <w:r w:rsidRPr="001B5653">
        <w:rPr>
          <w:color w:val="000000"/>
          <w:sz w:val="28"/>
          <w:szCs w:val="28"/>
        </w:rPr>
        <w:t xml:space="preserve"> в границах ____________ </w:t>
      </w:r>
      <w:r w:rsidRPr="001B5653">
        <w:rPr>
          <w:i/>
          <w:iCs/>
          <w:color w:val="000000"/>
        </w:rPr>
        <w:t>(наименование муниципального образования)</w:t>
      </w:r>
      <w:r w:rsidRPr="001B5653">
        <w:rPr>
          <w:color w:val="000000"/>
          <w:sz w:val="28"/>
          <w:szCs w:val="28"/>
        </w:rPr>
        <w:t xml:space="preserve">. </w:t>
      </w:r>
    </w:p>
    <w:p w14:paraId="6AB056C6" w14:textId="77777777" w:rsidR="005238CB" w:rsidRPr="000E5F8C" w:rsidRDefault="005238CB" w:rsidP="005238CB">
      <w:pPr>
        <w:shd w:val="clear" w:color="auto" w:fill="FFFFFF"/>
        <w:ind w:firstLine="709"/>
        <w:jc w:val="both"/>
        <w:rPr>
          <w:sz w:val="28"/>
          <w:szCs w:val="28"/>
        </w:rPr>
      </w:pPr>
      <w:r w:rsidRPr="001B5653">
        <w:rPr>
          <w:color w:val="000000"/>
          <w:sz w:val="28"/>
          <w:szCs w:val="28"/>
        </w:rPr>
        <w:t xml:space="preserve">Положения раздела 5 Положения о муниципальном </w:t>
      </w:r>
      <w:r w:rsidRPr="001B5653">
        <w:rPr>
          <w:bCs/>
          <w:color w:val="000000"/>
          <w:sz w:val="28"/>
          <w:szCs w:val="28"/>
        </w:rPr>
        <w:t xml:space="preserve">контроле </w:t>
      </w:r>
      <w:r w:rsidRPr="001B5653">
        <w:rPr>
          <w:bCs/>
          <w:sz w:val="28"/>
          <w:szCs w:val="28"/>
        </w:rPr>
        <w:t>в области охраны и использования особо охраняемых природных территорий местного значения</w:t>
      </w:r>
      <w:r w:rsidRPr="001B5653">
        <w:rPr>
          <w:color w:val="000000"/>
          <w:sz w:val="28"/>
          <w:szCs w:val="28"/>
        </w:rPr>
        <w:t xml:space="preserve"> в границах ____________ </w:t>
      </w:r>
      <w:r w:rsidRPr="001B5653">
        <w:rPr>
          <w:i/>
          <w:iCs/>
          <w:color w:val="000000"/>
        </w:rPr>
        <w:t xml:space="preserve">(наименование муниципального образования) </w:t>
      </w:r>
      <w:r w:rsidRPr="001B5653">
        <w:rPr>
          <w:color w:val="000000"/>
          <w:sz w:val="28"/>
          <w:szCs w:val="28"/>
        </w:rPr>
        <w:t>вступают в силу с 1 марта 2022 года.</w:t>
      </w:r>
      <w:r w:rsidRPr="000E5F8C">
        <w:rPr>
          <w:color w:val="000000"/>
          <w:sz w:val="28"/>
          <w:szCs w:val="28"/>
        </w:rPr>
        <w:t xml:space="preserve"> </w:t>
      </w:r>
    </w:p>
    <w:p w14:paraId="09FDEC4F" w14:textId="77777777" w:rsidR="005238CB" w:rsidRPr="000E5F8C" w:rsidRDefault="005238CB" w:rsidP="005238CB">
      <w:pPr>
        <w:shd w:val="clear" w:color="auto" w:fill="FFFFFF"/>
        <w:jc w:val="both"/>
        <w:rPr>
          <w:color w:val="000000"/>
          <w:sz w:val="28"/>
          <w:szCs w:val="28"/>
        </w:rPr>
      </w:pPr>
    </w:p>
    <w:p w14:paraId="6D5F4845" w14:textId="77777777" w:rsidR="005238CB" w:rsidRPr="000E5F8C" w:rsidRDefault="005238CB" w:rsidP="005238CB">
      <w:pPr>
        <w:tabs>
          <w:tab w:val="left" w:pos="1000"/>
          <w:tab w:val="left" w:pos="2552"/>
        </w:tabs>
        <w:jc w:val="both"/>
        <w:rPr>
          <w:sz w:val="28"/>
          <w:szCs w:val="28"/>
        </w:rPr>
      </w:pPr>
      <w:r w:rsidRPr="000E5F8C">
        <w:rPr>
          <w:sz w:val="28"/>
          <w:szCs w:val="28"/>
        </w:rPr>
        <w:t xml:space="preserve">Председатель </w:t>
      </w:r>
    </w:p>
    <w:p w14:paraId="7B647A65" w14:textId="77777777" w:rsidR="005238CB" w:rsidRPr="000E5F8C" w:rsidRDefault="005238CB" w:rsidP="005238CB">
      <w:pPr>
        <w:rPr>
          <w:sz w:val="28"/>
          <w:szCs w:val="28"/>
        </w:rPr>
      </w:pPr>
      <w:r w:rsidRPr="000E5F8C">
        <w:rPr>
          <w:b/>
          <w:bCs/>
          <w:color w:val="000000"/>
          <w:sz w:val="28"/>
          <w:szCs w:val="28"/>
        </w:rPr>
        <w:t xml:space="preserve">__________ </w:t>
      </w:r>
      <w:r w:rsidRPr="000E5F8C">
        <w:rPr>
          <w:i/>
          <w:iCs/>
          <w:color w:val="000000"/>
        </w:rPr>
        <w:t>(наименование представительного органа муниципального образования)</w:t>
      </w:r>
    </w:p>
    <w:p w14:paraId="58B8744B" w14:textId="77777777" w:rsidR="005238CB" w:rsidRPr="000E5F8C" w:rsidRDefault="005238CB" w:rsidP="005238CB">
      <w:pPr>
        <w:tabs>
          <w:tab w:val="left" w:pos="1000"/>
          <w:tab w:val="left" w:pos="2552"/>
        </w:tabs>
        <w:jc w:val="both"/>
        <w:rPr>
          <w:sz w:val="28"/>
          <w:szCs w:val="28"/>
        </w:rPr>
      </w:pPr>
    </w:p>
    <w:p w14:paraId="375247F9" w14:textId="77777777" w:rsidR="005238CB" w:rsidRPr="000E5F8C" w:rsidRDefault="005238CB" w:rsidP="005238CB">
      <w:pPr>
        <w:rPr>
          <w:sz w:val="28"/>
          <w:szCs w:val="28"/>
        </w:rPr>
      </w:pPr>
      <w:r w:rsidRPr="000E5F8C">
        <w:rPr>
          <w:sz w:val="28"/>
          <w:szCs w:val="28"/>
        </w:rPr>
        <w:t>Глава</w:t>
      </w:r>
      <w:r w:rsidRPr="000E5F8C">
        <w:rPr>
          <w:rStyle w:val="aff1"/>
          <w:sz w:val="28"/>
          <w:szCs w:val="28"/>
        </w:rPr>
        <w:footnoteReference w:id="2"/>
      </w:r>
      <w:r w:rsidRPr="000E5F8C">
        <w:rPr>
          <w:sz w:val="28"/>
          <w:szCs w:val="28"/>
        </w:rPr>
        <w:t xml:space="preserve"> </w:t>
      </w:r>
      <w:r w:rsidRPr="000E5F8C">
        <w:rPr>
          <w:b/>
          <w:bCs/>
          <w:color w:val="000000"/>
          <w:sz w:val="28"/>
          <w:szCs w:val="28"/>
        </w:rPr>
        <w:t xml:space="preserve">__________ </w:t>
      </w:r>
      <w:r w:rsidRPr="000E5F8C">
        <w:rPr>
          <w:i/>
          <w:iCs/>
          <w:color w:val="000000"/>
        </w:rPr>
        <w:t>(наименование муниципального образования)</w:t>
      </w:r>
      <w:r w:rsidRPr="000E5F8C">
        <w:rPr>
          <w:b/>
          <w:bCs/>
          <w:color w:val="000000"/>
          <w:sz w:val="28"/>
          <w:szCs w:val="28"/>
        </w:rPr>
        <w:t xml:space="preserve"> </w:t>
      </w:r>
    </w:p>
    <w:p w14:paraId="6A9FF66B" w14:textId="77777777" w:rsidR="005238CB" w:rsidRPr="000E5F8C" w:rsidRDefault="005238CB" w:rsidP="005238CB">
      <w:pPr>
        <w:spacing w:line="240" w:lineRule="exact"/>
        <w:ind w:left="5398"/>
        <w:jc w:val="center"/>
        <w:rPr>
          <w:b/>
          <w:color w:val="000000"/>
        </w:rPr>
      </w:pPr>
    </w:p>
    <w:p w14:paraId="15BD5458" w14:textId="77777777" w:rsidR="005238CB" w:rsidRPr="000E5F8C" w:rsidRDefault="005238CB" w:rsidP="005238CB">
      <w:pPr>
        <w:spacing w:line="240" w:lineRule="exact"/>
        <w:ind w:left="5398"/>
        <w:jc w:val="center"/>
        <w:rPr>
          <w:b/>
          <w:color w:val="000000"/>
        </w:rPr>
      </w:pPr>
    </w:p>
    <w:p w14:paraId="1B5975E9" w14:textId="77777777" w:rsidR="005238CB" w:rsidRPr="000E5F8C" w:rsidRDefault="005238CB" w:rsidP="005238CB">
      <w:pPr>
        <w:spacing w:line="240" w:lineRule="exact"/>
        <w:rPr>
          <w:b/>
          <w:color w:val="000000"/>
        </w:rPr>
      </w:pPr>
      <w:r w:rsidRPr="000E5F8C">
        <w:rPr>
          <w:b/>
          <w:color w:val="000000"/>
        </w:rPr>
        <w:br w:type="page"/>
      </w:r>
    </w:p>
    <w:p w14:paraId="520D1920" w14:textId="77777777" w:rsidR="005238CB" w:rsidRPr="000E5F8C" w:rsidRDefault="005238CB" w:rsidP="005238CB">
      <w:pPr>
        <w:spacing w:line="240" w:lineRule="exact"/>
        <w:ind w:left="5398"/>
        <w:jc w:val="center"/>
        <w:rPr>
          <w:color w:val="000000"/>
        </w:rPr>
      </w:pPr>
    </w:p>
    <w:p w14:paraId="5B89C447" w14:textId="77777777" w:rsidR="005238CB" w:rsidRPr="000E5F8C" w:rsidRDefault="005238CB" w:rsidP="005238CB">
      <w:pPr>
        <w:tabs>
          <w:tab w:val="num" w:pos="200"/>
        </w:tabs>
        <w:ind w:left="4536"/>
        <w:jc w:val="center"/>
        <w:outlineLvl w:val="0"/>
      </w:pPr>
      <w:r w:rsidRPr="000E5F8C">
        <w:t>УТВЕРЖДЕНО</w:t>
      </w:r>
    </w:p>
    <w:p w14:paraId="4F3BC7F6" w14:textId="77777777" w:rsidR="005238CB" w:rsidRPr="000E5F8C" w:rsidRDefault="005238CB" w:rsidP="005238CB">
      <w:pPr>
        <w:ind w:left="4536"/>
        <w:jc w:val="center"/>
        <w:rPr>
          <w:color w:val="000000"/>
        </w:rPr>
      </w:pPr>
      <w:r w:rsidRPr="000E5F8C">
        <w:rPr>
          <w:color w:val="000000"/>
        </w:rPr>
        <w:t xml:space="preserve">решением </w:t>
      </w:r>
      <w:r w:rsidRPr="000E5F8C">
        <w:rPr>
          <w:b/>
          <w:bCs/>
          <w:color w:val="000000"/>
          <w:sz w:val="28"/>
          <w:szCs w:val="28"/>
        </w:rPr>
        <w:t xml:space="preserve">__________ </w:t>
      </w:r>
      <w:r w:rsidRPr="000E5F8C">
        <w:rPr>
          <w:i/>
          <w:iCs/>
        </w:rPr>
        <w:t>(</w:t>
      </w:r>
      <w:r w:rsidRPr="000E5F8C">
        <w:rPr>
          <w:i/>
          <w:iCs/>
          <w:color w:val="000000"/>
        </w:rPr>
        <w:t>наименование представительного органа муниципального образования)</w:t>
      </w:r>
    </w:p>
    <w:p w14:paraId="4372FEFC" w14:textId="77777777" w:rsidR="005238CB" w:rsidRPr="000E5F8C" w:rsidRDefault="005238CB" w:rsidP="005238CB">
      <w:pPr>
        <w:tabs>
          <w:tab w:val="num" w:pos="200"/>
        </w:tabs>
        <w:ind w:left="4536"/>
        <w:jc w:val="center"/>
        <w:outlineLvl w:val="0"/>
      </w:pPr>
      <w:r w:rsidRPr="000E5F8C">
        <w:t>от __________ 2021 № ___</w:t>
      </w:r>
    </w:p>
    <w:p w14:paraId="2DACE27D" w14:textId="77777777" w:rsidR="005238CB" w:rsidRPr="000E5F8C" w:rsidRDefault="005238CB" w:rsidP="005238CB">
      <w:pPr>
        <w:ind w:firstLine="567"/>
        <w:jc w:val="right"/>
        <w:rPr>
          <w:color w:val="000000"/>
          <w:sz w:val="17"/>
          <w:szCs w:val="17"/>
        </w:rPr>
      </w:pPr>
    </w:p>
    <w:p w14:paraId="5C79A030" w14:textId="77777777" w:rsidR="005238CB" w:rsidRPr="000E5F8C" w:rsidRDefault="005238CB" w:rsidP="005238CB">
      <w:pPr>
        <w:ind w:firstLine="567"/>
        <w:jc w:val="right"/>
        <w:rPr>
          <w:color w:val="000000"/>
          <w:sz w:val="17"/>
          <w:szCs w:val="17"/>
        </w:rPr>
      </w:pPr>
    </w:p>
    <w:p w14:paraId="410335EB" w14:textId="77777777" w:rsidR="005238CB" w:rsidRPr="000E5F8C" w:rsidRDefault="005238CB" w:rsidP="005238CB">
      <w:pPr>
        <w:jc w:val="center"/>
        <w:rPr>
          <w:i/>
          <w:iCs/>
          <w:color w:val="000000"/>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Pr="000E5F8C">
        <w:rPr>
          <w:color w:val="000000"/>
          <w:sz w:val="28"/>
          <w:szCs w:val="28"/>
        </w:rPr>
        <w:t xml:space="preserve"> _____________</w:t>
      </w:r>
      <w:r w:rsidRPr="000E5F8C">
        <w:rPr>
          <w:color w:val="000000"/>
        </w:rPr>
        <w:t xml:space="preserve"> </w:t>
      </w:r>
      <w:r w:rsidRPr="000E5F8C">
        <w:rPr>
          <w:i/>
          <w:iCs/>
          <w:color w:val="000000"/>
        </w:rPr>
        <w:t>(наименование муниципального образования)</w:t>
      </w:r>
    </w:p>
    <w:p w14:paraId="3338421A" w14:textId="77777777" w:rsidR="005238CB" w:rsidRPr="000E5F8C" w:rsidRDefault="005238CB" w:rsidP="005238CB">
      <w:pPr>
        <w:spacing w:line="360" w:lineRule="auto"/>
        <w:jc w:val="center"/>
      </w:pPr>
    </w:p>
    <w:p w14:paraId="104CAF19"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14:paraId="68E608C7"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Pr="000E5F8C">
        <w:rPr>
          <w:rFonts w:ascii="Times New Roman" w:hAnsi="Times New Roman" w:cs="Times New Roman"/>
          <w:color w:val="000000"/>
        </w:rPr>
        <w:t xml:space="preserve">_____________ </w:t>
      </w:r>
      <w:r w:rsidRPr="000E5F8C">
        <w:rPr>
          <w:rFonts w:ascii="Times New Roman" w:hAnsi="Times New Roman" w:cs="Times New Roman"/>
          <w:i/>
          <w:iCs/>
          <w:color w:val="000000"/>
          <w:sz w:val="24"/>
          <w:szCs w:val="24"/>
        </w:rPr>
        <w:t>(наименование муниципального образования)</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w:t>
      </w:r>
    </w:p>
    <w:p w14:paraId="5BEBAB0F"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0E5F8C">
        <w:rPr>
          <w:rFonts w:ascii="Times New Roman" w:hAnsi="Times New Roman" w:cs="Times New Roman"/>
          <w:color w:val="000000"/>
        </w:rPr>
        <w:t xml:space="preserve">_____________ </w:t>
      </w:r>
      <w:r w:rsidRPr="000E5F8C">
        <w:rPr>
          <w:rFonts w:ascii="Times New Roman" w:hAnsi="Times New Roman" w:cs="Times New Roman"/>
          <w:i/>
          <w:iCs/>
          <w:color w:val="000000"/>
          <w:sz w:val="24"/>
          <w:szCs w:val="24"/>
        </w:rPr>
        <w:t>(наименование муниципального образования)</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______________ </w:t>
      </w:r>
      <w:r w:rsidRPr="000E5F8C">
        <w:rPr>
          <w:rFonts w:ascii="Times New Roman" w:hAnsi="Times New Roman" w:cs="Times New Roman"/>
          <w:i/>
          <w:iCs/>
          <w:sz w:val="24"/>
          <w:szCs w:val="24"/>
        </w:rPr>
        <w:t xml:space="preserve">(наименование субъекта Российской Федерации)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14:paraId="7B0E4672"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6DB1881C"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lastRenderedPageBreak/>
        <w:t>- режима охранных зон особо охраняемых природных территорий.</w:t>
      </w:r>
    </w:p>
    <w:p w14:paraId="25C63B51" w14:textId="77777777"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0E5F8C">
        <w:rPr>
          <w:sz w:val="28"/>
          <w:szCs w:val="28"/>
        </w:rPr>
        <w:br/>
        <w:t>и использования особо охраняемых природных территорий</w:t>
      </w:r>
      <w:r w:rsidRPr="000E5F8C">
        <w:rPr>
          <w:color w:val="000000"/>
          <w:sz w:val="28"/>
          <w:szCs w:val="28"/>
        </w:rPr>
        <w:t xml:space="preserve"> осуществляется администрацией</w:t>
      </w:r>
      <w:r w:rsidRPr="000E5F8C">
        <w:rPr>
          <w:color w:val="000000"/>
        </w:rPr>
        <w:t xml:space="preserve"> _____________ </w:t>
      </w:r>
      <w:r w:rsidRPr="000E5F8C">
        <w:rPr>
          <w:i/>
          <w:iCs/>
          <w:color w:val="000000"/>
        </w:rPr>
        <w:t xml:space="preserve">(наименование муниципального образования) </w:t>
      </w:r>
      <w:r w:rsidRPr="000E5F8C">
        <w:rPr>
          <w:color w:val="000000"/>
          <w:sz w:val="28"/>
          <w:szCs w:val="28"/>
        </w:rPr>
        <w:t>(далее – администрация).</w:t>
      </w:r>
    </w:p>
    <w:p w14:paraId="40DE539D" w14:textId="77777777" w:rsidR="005238CB" w:rsidRPr="000E5F8C" w:rsidRDefault="005238CB" w:rsidP="005238CB">
      <w:pPr>
        <w:spacing w:line="360" w:lineRule="auto"/>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t>и использования особо охраняемых природных территорий</w:t>
      </w:r>
      <w:r w:rsidRPr="000E5F8C">
        <w:rPr>
          <w:color w:val="000000"/>
          <w:sz w:val="28"/>
          <w:szCs w:val="28"/>
        </w:rPr>
        <w:t xml:space="preserve">, являются _____________________ </w:t>
      </w:r>
      <w:r w:rsidRPr="000E5F8C">
        <w:rPr>
          <w:i/>
          <w:iCs/>
          <w:color w:val="000000"/>
        </w:rPr>
        <w:t>(указать точные названия должностей соответствующих должностных лиц)</w:t>
      </w:r>
      <w:r w:rsidRPr="000E5F8C">
        <w:rPr>
          <w:color w:val="000000"/>
          <w:sz w:val="28"/>
          <w:szCs w:val="28"/>
        </w:rPr>
        <w:t xml:space="preserve"> (далее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14:paraId="2C3A88ED" w14:textId="77777777"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A3AC3C"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E136639"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1" w:name="Par61"/>
      <w:bookmarkEnd w:id="1"/>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14:paraId="194545D1"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14:paraId="119423BE"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5E72CF48"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5376A957"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0A4B45C0" w14:textId="77777777" w:rsidR="005238CB" w:rsidRPr="000E5F8C" w:rsidRDefault="005238CB" w:rsidP="005238CB">
      <w:pPr>
        <w:spacing w:line="360" w:lineRule="auto"/>
        <w:ind w:firstLine="709"/>
        <w:jc w:val="both"/>
        <w:rPr>
          <w:b/>
          <w:bCs/>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rStyle w:val="aff1"/>
          <w:color w:val="000000"/>
          <w:sz w:val="28"/>
          <w:szCs w:val="28"/>
        </w:rPr>
        <w:footnoteReference w:id="3"/>
      </w:r>
      <w:r w:rsidRPr="001B5653">
        <w:rPr>
          <w:color w:val="000000"/>
          <w:sz w:val="28"/>
          <w:szCs w:val="28"/>
        </w:rPr>
        <w:t>.</w:t>
      </w:r>
    </w:p>
    <w:p w14:paraId="04BF93BF"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493B451"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p>
    <w:p w14:paraId="71796E8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A92087C"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(заместителю главы) _______________ </w:t>
      </w:r>
      <w:r w:rsidRPr="000E5F8C">
        <w:rPr>
          <w:rFonts w:ascii="Times New Roman" w:hAnsi="Times New Roman" w:cs="Times New Roman"/>
          <w:i/>
          <w:iCs/>
          <w:color w:val="000000"/>
          <w:sz w:val="24"/>
          <w:szCs w:val="24"/>
        </w:rPr>
        <w:t>(наименование муниципального образования)</w:t>
      </w:r>
      <w:r w:rsidRPr="000E5F8C">
        <w:rPr>
          <w:rFonts w:ascii="Times New Roman" w:hAnsi="Times New Roman" w:cs="Times New Roman"/>
          <w:color w:val="000000"/>
          <w:sz w:val="28"/>
          <w:szCs w:val="28"/>
        </w:rPr>
        <w:t xml:space="preserve"> для принятия решения о проведении контрольных мероприятий.</w:t>
      </w:r>
    </w:p>
    <w:p w14:paraId="0061839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38027A98"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14:paraId="5225F648"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14:paraId="156600F3"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14:paraId="053F271F"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14:paraId="62CC969E"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Style w:val="aff1"/>
          <w:rFonts w:ascii="Times New Roman" w:hAnsi="Times New Roman" w:cs="Times New Roman"/>
          <w:color w:val="000000"/>
          <w:sz w:val="28"/>
          <w:szCs w:val="28"/>
        </w:rPr>
        <w:footnoteReference w:id="4"/>
      </w:r>
      <w:r w:rsidRPr="001B5653">
        <w:rPr>
          <w:rFonts w:ascii="Times New Roman" w:hAnsi="Times New Roman" w:cs="Times New Roman"/>
          <w:color w:val="000000"/>
          <w:sz w:val="28"/>
          <w:szCs w:val="28"/>
        </w:rPr>
        <w:t>.</w:t>
      </w:r>
    </w:p>
    <w:p w14:paraId="5DBB1ABE"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E5F8C">
        <w:rPr>
          <w:rStyle w:val="aff1"/>
          <w:color w:val="000000"/>
          <w:sz w:val="28"/>
          <w:szCs w:val="28"/>
        </w:rPr>
        <w:footnoteReference w:id="5"/>
      </w:r>
      <w:r w:rsidRPr="000E5F8C">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FDC1B7"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8" w:history="1">
        <w:r w:rsidRPr="000E5F8C">
          <w:rPr>
            <w:rStyle w:val="a5"/>
            <w:rFonts w:ascii="Times New Roman"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AFD6964"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также вправе информировать население _______________ </w:t>
      </w:r>
      <w:r w:rsidRPr="000E5F8C">
        <w:rPr>
          <w:rFonts w:ascii="Times New Roman" w:hAnsi="Times New Roman" w:cs="Times New Roman"/>
          <w:i/>
          <w:iCs/>
          <w:color w:val="000000"/>
          <w:sz w:val="24"/>
          <w:szCs w:val="24"/>
        </w:rPr>
        <w:t xml:space="preserve">(наименование муниципального образования)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6C0E7F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1909366"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739CA0"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0E5F8C">
        <w:rPr>
          <w:i/>
          <w:iCs/>
          <w:color w:val="000000"/>
        </w:rPr>
        <w:t xml:space="preserve">(наименование муниципального образования)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14:paraId="4AF84B57"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1A209E"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0E5F8C">
        <w:rPr>
          <w:rFonts w:ascii="Times New Roman" w:hAnsi="Times New Roman" w:cs="Times New Roman"/>
          <w:i/>
          <w:iCs/>
          <w:color w:val="000000"/>
          <w:sz w:val="24"/>
          <w:szCs w:val="24"/>
        </w:rPr>
        <w:t xml:space="preserve">(наименование муниципального образования)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B623639"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1C7070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14:paraId="1B65FEC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2EBBA3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8547481"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063122"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F582E1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EE3FF8"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AF68D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775599E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0E5F8C">
        <w:rPr>
          <w:rFonts w:ascii="Times New Roman" w:hAnsi="Times New Roman" w:cs="Times New Roman"/>
          <w:i/>
          <w:iCs/>
          <w:color w:val="000000"/>
          <w:sz w:val="24"/>
          <w:szCs w:val="24"/>
        </w:rPr>
        <w:t xml:space="preserve">(наименование муниципального образования) </w:t>
      </w:r>
      <w:r w:rsidRPr="000E5F8C">
        <w:rPr>
          <w:rFonts w:ascii="Times New Roman" w:hAnsi="Times New Roman" w:cs="Times New Roman"/>
          <w:color w:val="000000"/>
          <w:sz w:val="28"/>
          <w:szCs w:val="28"/>
        </w:rPr>
        <w:t>или должностным лицом, уполномоченным осуществлять контроль.</w:t>
      </w:r>
    </w:p>
    <w:p w14:paraId="29FD3929"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14:paraId="2E290CFB"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14:paraId="77E3D7F7"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p>
    <w:p w14:paraId="7AE11650"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F66347"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14:paraId="576AC33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5CF0CC3"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3296623" w14:textId="77777777" w:rsidR="005238CB" w:rsidRPr="000E5F8C" w:rsidRDefault="005238CB" w:rsidP="005238CB">
      <w:pPr>
        <w:spacing w:line="360" w:lineRule="auto"/>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14:paraId="464029A0"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14:paraId="0DE29DE3"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2B968C2" w14:textId="43FFF744" w:rsidR="005238CB" w:rsidRPr="000E5F8C" w:rsidRDefault="001B5653" w:rsidP="001B5653">
      <w:pPr>
        <w:pStyle w:val="ConsPlusNormal"/>
        <w:spacing w:line="360" w:lineRule="auto"/>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3CB04E31" w:rsidR="005238CB" w:rsidRPr="000E5F8C" w:rsidRDefault="001B5653" w:rsidP="005238CB">
      <w:pPr>
        <w:pStyle w:val="ConsPlusNormal"/>
        <w:spacing w:line="360" w:lineRule="auto"/>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3378C72D"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152655" w14:textId="08A71331"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14:paraId="296C55E3" w14:textId="220C152D" w:rsidR="005238CB" w:rsidRPr="000E5F8C" w:rsidRDefault="001B5653" w:rsidP="005238CB">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______________ </w:t>
      </w:r>
      <w:r w:rsidR="005238CB" w:rsidRPr="000E5F8C">
        <w:rPr>
          <w:rFonts w:ascii="Times New Roman" w:hAnsi="Times New Roman" w:cs="Times New Roman"/>
          <w:i/>
          <w:iCs/>
          <w:color w:val="000000"/>
          <w:sz w:val="24"/>
          <w:szCs w:val="24"/>
        </w:rPr>
        <w:t>(указать название муниципального образования)</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C279D96" w14:textId="34D113CF"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6D55F34" w14:textId="3E45D4CD" w:rsidR="005238CB" w:rsidRPr="000E5F8C" w:rsidRDefault="001B5653" w:rsidP="005238CB">
      <w:pPr>
        <w:spacing w:line="360" w:lineRule="auto"/>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1"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7FA1F095"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Pr>
          <w:rFonts w:ascii="Times New Roman" w:hAnsi="Times New Roman" w:cs="Times New Roman"/>
          <w:color w:val="000000"/>
          <w:sz w:val="28"/>
          <w:szCs w:val="28"/>
          <w:lang w:val="en-US"/>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98DECE2" w14:textId="77777777" w:rsidR="005238CB" w:rsidRPr="000E5F8C" w:rsidRDefault="005238CB" w:rsidP="005238CB">
      <w:pPr>
        <w:spacing w:line="360" w:lineRule="auto"/>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14:paraId="0830515C" w14:textId="10A17998" w:rsidR="005238CB" w:rsidRPr="000E5F8C" w:rsidRDefault="001B5653" w:rsidP="005238CB">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0ADF968" w14:textId="77777777"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5F8C">
        <w:rPr>
          <w:rFonts w:ascii="Times New Roman" w:hAnsi="Times New Roman" w:cs="Times New Roman"/>
          <w:color w:val="000000"/>
          <w:sz w:val="28"/>
          <w:szCs w:val="28"/>
        </w:rPr>
        <w:t>микропредприятия</w:t>
      </w:r>
      <w:proofErr w:type="spellEnd"/>
      <w:r w:rsidRPr="000E5F8C">
        <w:rPr>
          <w:rFonts w:ascii="Times New Roman" w:hAnsi="Times New Roman" w:cs="Times New Roman"/>
          <w:color w:val="000000"/>
          <w:sz w:val="28"/>
          <w:szCs w:val="28"/>
        </w:rPr>
        <w:t xml:space="preserve">. </w:t>
      </w:r>
    </w:p>
    <w:p w14:paraId="6D45F374" w14:textId="77777777"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F999FD4" w14:textId="564D71B6"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7F9A79B2"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268091"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14:paraId="1D1F1FA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A4B3685" w14:textId="28723464"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Pr>
          <w:rFonts w:ascii="Times New Roman" w:hAnsi="Times New Roman" w:cs="Times New Roman"/>
          <w:color w:val="000000"/>
          <w:sz w:val="28"/>
          <w:szCs w:val="28"/>
          <w:lang w:val="en-US"/>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A96B2B1"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2521AA0" w14:textId="5E7077D5"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1"/>
          <w:rFonts w:ascii="Times New Roman" w:hAnsi="Times New Roman" w:cs="Times New Roman"/>
          <w:color w:val="000000"/>
          <w:sz w:val="28"/>
          <w:szCs w:val="28"/>
        </w:rPr>
        <w:footnoteReference w:id="6"/>
      </w:r>
    </w:p>
    <w:p w14:paraId="12D43C4D"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715FAF81"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0E5F8C" w:rsidRDefault="005238CB" w:rsidP="005238CB">
      <w:pPr>
        <w:pStyle w:val="ConsPlusNormal"/>
        <w:spacing w:line="360" w:lineRule="auto"/>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14:paraId="2344B98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8DE089" w14:textId="330B1765" w:rsidR="005238CB" w:rsidRPr="000E5F8C" w:rsidRDefault="001B5653" w:rsidP="005238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238CB" w:rsidRPr="000E5F8C">
        <w:rPr>
          <w:rFonts w:ascii="Times New Roman" w:hAnsi="Times New Roman" w:cs="Times New Roman"/>
          <w:sz w:val="28"/>
          <w:szCs w:val="28"/>
        </w:rPr>
        <w:t xml:space="preserve">______________ </w:t>
      </w:r>
      <w:r w:rsidR="005238CB" w:rsidRPr="000E5F8C">
        <w:rPr>
          <w:rFonts w:ascii="Times New Roman" w:hAnsi="Times New Roman" w:cs="Times New Roman"/>
          <w:i/>
          <w:iCs/>
          <w:sz w:val="24"/>
          <w:szCs w:val="24"/>
        </w:rPr>
        <w:t>(наименование субъекта Российской Федерации)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3EBAA9B" w14:textId="77777777" w:rsidR="005238CB" w:rsidRPr="000E5F8C" w:rsidRDefault="005238CB" w:rsidP="005238CB">
      <w:pPr>
        <w:spacing w:line="360" w:lineRule="auto"/>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14:paraId="78D2BFEC" w14:textId="78FD5565" w:rsidR="005238CB" w:rsidRPr="000E5F8C" w:rsidRDefault="005238CB" w:rsidP="005238CB">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001B5653">
        <w:rPr>
          <w:rStyle w:val="aff1"/>
          <w:rFonts w:ascii="Times New Roman" w:hAnsi="Times New Roman" w:cs="Times New Roman"/>
          <w:b/>
          <w:sz w:val="28"/>
          <w:szCs w:val="28"/>
        </w:rPr>
        <w:footnoteReference w:id="7"/>
      </w:r>
    </w:p>
    <w:p w14:paraId="4819B566"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p>
    <w:p w14:paraId="1D50DCDA"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235660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14:paraId="1597AAF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14:paraId="76862402"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3206AF9"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14:paraId="5DB48AE0" w14:textId="541BB36A"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14:paraId="7240AAF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0E5F8C">
        <w:rPr>
          <w:rFonts w:ascii="Times New Roman" w:hAnsi="Times New Roman" w:cs="Times New Roman"/>
          <w:i/>
          <w:iCs/>
          <w:color w:val="000000"/>
          <w:sz w:val="24"/>
          <w:szCs w:val="24"/>
        </w:rPr>
        <w:t xml:space="preserve">(указать название муниципального образования) </w:t>
      </w:r>
      <w:r w:rsidRPr="000E5F8C">
        <w:rPr>
          <w:rFonts w:ascii="Times New Roman" w:hAnsi="Times New Roman" w:cs="Times New Roman"/>
          <w:color w:val="000000"/>
          <w:sz w:val="28"/>
          <w:szCs w:val="28"/>
        </w:rPr>
        <w:t xml:space="preserve">с предварительным информированием главы _____________ </w:t>
      </w:r>
      <w:r w:rsidRPr="000E5F8C">
        <w:rPr>
          <w:rFonts w:ascii="Times New Roman" w:hAnsi="Times New Roman" w:cs="Times New Roman"/>
          <w:i/>
          <w:iCs/>
          <w:color w:val="000000"/>
          <w:sz w:val="24"/>
          <w:szCs w:val="24"/>
        </w:rPr>
        <w:t xml:space="preserve">(указать название муниципального образования)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5EB7550"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0E5F8C">
        <w:rPr>
          <w:rFonts w:ascii="Times New Roman" w:hAnsi="Times New Roman" w:cs="Times New Roman"/>
          <w:i/>
          <w:iCs/>
          <w:color w:val="000000"/>
          <w:sz w:val="24"/>
          <w:szCs w:val="24"/>
        </w:rPr>
        <w:t>(указать название муниципального образования</w:t>
      </w:r>
      <w:r w:rsidRPr="00B73865">
        <w:rPr>
          <w:rFonts w:ascii="Times New Roman" w:hAnsi="Times New Roman" w:cs="Times New Roman"/>
          <w:i/>
          <w:iCs/>
          <w:color w:val="000000"/>
          <w:sz w:val="24"/>
          <w:szCs w:val="24"/>
        </w:rPr>
        <w:t>)</w:t>
      </w:r>
      <w:r w:rsidRPr="00B73865">
        <w:rPr>
          <w:rStyle w:val="aff0"/>
          <w:color w:val="000000"/>
          <w:sz w:val="24"/>
          <w:szCs w:val="24"/>
        </w:rPr>
        <w:t xml:space="preserve"> </w:t>
      </w:r>
      <w:r w:rsidRPr="00B73865">
        <w:rPr>
          <w:rStyle w:val="aff1"/>
          <w:rFonts w:ascii="Times New Roman" w:hAnsi="Times New Roman" w:cs="Times New Roman"/>
          <w:color w:val="000000"/>
          <w:sz w:val="24"/>
          <w:szCs w:val="24"/>
        </w:rPr>
        <w:footnoteReference w:id="8"/>
      </w:r>
      <w:r w:rsidRPr="00B73865">
        <w:rPr>
          <w:rFonts w:ascii="Times New Roman" w:hAnsi="Times New Roman" w:cs="Times New Roman"/>
          <w:color w:val="000000"/>
          <w:sz w:val="28"/>
          <w:szCs w:val="28"/>
        </w:rPr>
        <w:t>.</w:t>
      </w:r>
    </w:p>
    <w:p w14:paraId="25003EBA"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573360C"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FED20F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71726F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E3F574E" w14:textId="77777777" w:rsidR="005238CB" w:rsidRPr="00B73865"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14:paraId="3F05294C"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B7386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B73865">
        <w:rPr>
          <w:rFonts w:ascii="Times New Roman" w:hAnsi="Times New Roman" w:cs="Times New Roman"/>
          <w:i/>
          <w:iCs/>
          <w:color w:val="000000"/>
          <w:sz w:val="24"/>
          <w:szCs w:val="24"/>
        </w:rPr>
        <w:t>(указать название муниципального образования)</w:t>
      </w:r>
      <w:r w:rsidRPr="00B73865">
        <w:rPr>
          <w:rFonts w:ascii="Times New Roman" w:hAnsi="Times New Roman" w:cs="Times New Roman"/>
          <w:color w:val="000000"/>
          <w:sz w:val="28"/>
          <w:szCs w:val="28"/>
        </w:rPr>
        <w:t xml:space="preserve"> не более чем на 20 рабочих дней.</w:t>
      </w:r>
    </w:p>
    <w:p w14:paraId="440E19E8" w14:textId="77777777" w:rsidR="005238CB" w:rsidRPr="000E5F8C" w:rsidRDefault="005238CB" w:rsidP="005238CB">
      <w:pPr>
        <w:pStyle w:val="14"/>
        <w:spacing w:line="360" w:lineRule="auto"/>
        <w:ind w:firstLine="709"/>
        <w:jc w:val="both"/>
        <w:rPr>
          <w:rFonts w:ascii="Times New Roman" w:hAnsi="Times New Roman" w:cs="Times New Roman"/>
          <w:color w:val="000000"/>
          <w:sz w:val="28"/>
          <w:szCs w:val="28"/>
        </w:rPr>
      </w:pPr>
    </w:p>
    <w:p w14:paraId="6C04B631" w14:textId="77777777" w:rsidR="005238CB" w:rsidRPr="000E5F8C" w:rsidRDefault="005238CB" w:rsidP="005238CB">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14:paraId="0BCE58A2" w14:textId="77777777" w:rsidR="005238CB" w:rsidRPr="000E5F8C" w:rsidRDefault="005238CB" w:rsidP="005238CB">
      <w:pPr>
        <w:pStyle w:val="14"/>
        <w:jc w:val="center"/>
        <w:rPr>
          <w:rFonts w:ascii="Times New Roman" w:hAnsi="Times New Roman" w:cs="Times New Roman"/>
          <w:b/>
          <w:bCs/>
          <w:color w:val="000000"/>
          <w:sz w:val="28"/>
          <w:szCs w:val="28"/>
        </w:rPr>
      </w:pPr>
    </w:p>
    <w:p w14:paraId="062B08CF" w14:textId="77777777" w:rsidR="005238CB" w:rsidRPr="000E5F8C"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BFDAB64" w14:textId="77777777" w:rsidR="005238CB" w:rsidRPr="000E5F8C"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Pr="000E5F8C">
        <w:rPr>
          <w:rFonts w:ascii="Times New Roman" w:hAnsi="Times New Roman" w:cs="Times New Roman"/>
          <w:b/>
          <w:bCs/>
          <w:color w:val="000000"/>
          <w:sz w:val="24"/>
          <w:szCs w:val="24"/>
        </w:rPr>
        <w:t xml:space="preserve">__________ </w:t>
      </w:r>
      <w:r w:rsidRPr="000E5F8C">
        <w:rPr>
          <w:rFonts w:ascii="Times New Roman" w:hAnsi="Times New Roman" w:cs="Times New Roman"/>
          <w:i/>
          <w:iCs/>
          <w:color w:val="000000"/>
          <w:sz w:val="24"/>
          <w:szCs w:val="24"/>
        </w:rPr>
        <w:t>(наименование представительного органа муниципального образования).</w:t>
      </w:r>
    </w:p>
    <w:p w14:paraId="0DA4EC07" w14:textId="77777777" w:rsidR="005238CB" w:rsidRPr="000E5F8C" w:rsidRDefault="005238CB" w:rsidP="005238CB">
      <w:pPr>
        <w:pStyle w:val="ConsTitle"/>
        <w:widowControl/>
        <w:spacing w:line="240" w:lineRule="exact"/>
        <w:jc w:val="both"/>
        <w:rPr>
          <w:rFonts w:ascii="Times New Roman" w:hAnsi="Times New Roman" w:cs="Times New Roman"/>
          <w:sz w:val="28"/>
          <w:szCs w:val="28"/>
        </w:rPr>
      </w:pPr>
    </w:p>
    <w:p w14:paraId="0AFF9413" w14:textId="77777777" w:rsidR="005238CB" w:rsidRPr="000E5F8C" w:rsidRDefault="005238CB" w:rsidP="005238CB">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14:paraId="1F013437" w14:textId="77777777" w:rsidR="005238CB" w:rsidRPr="000E5F8C" w:rsidRDefault="005238CB" w:rsidP="005238CB">
      <w:pPr>
        <w:jc w:val="center"/>
        <w:rPr>
          <w:b/>
          <w:color w:val="000000"/>
          <w:sz w:val="28"/>
          <w:szCs w:val="28"/>
        </w:rPr>
      </w:pPr>
      <w:r w:rsidRPr="000E5F8C">
        <w:rPr>
          <w:b/>
          <w:color w:val="000000"/>
          <w:sz w:val="28"/>
          <w:szCs w:val="28"/>
        </w:rPr>
        <w:t xml:space="preserve">Пояснительная записка </w:t>
      </w:r>
    </w:p>
    <w:p w14:paraId="0C3CD6E2" w14:textId="77777777" w:rsidR="005238CB" w:rsidRPr="000E5F8C" w:rsidRDefault="005238CB" w:rsidP="005238CB">
      <w:pPr>
        <w:jc w:val="center"/>
        <w:rPr>
          <w:b/>
          <w:color w:val="000000"/>
          <w:sz w:val="28"/>
          <w:szCs w:val="28"/>
        </w:rPr>
      </w:pPr>
      <w:r w:rsidRPr="000E5F8C">
        <w:rPr>
          <w:b/>
          <w:color w:val="000000"/>
          <w:sz w:val="28"/>
          <w:szCs w:val="28"/>
        </w:rPr>
        <w:t xml:space="preserve">к положению </w:t>
      </w:r>
      <w:r w:rsidRPr="000E5F8C">
        <w:rPr>
          <w:b/>
          <w:bCs/>
          <w:color w:val="000000"/>
          <w:sz w:val="28"/>
          <w:szCs w:val="28"/>
        </w:rPr>
        <w:t xml:space="preserve">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поселении</w:t>
      </w:r>
    </w:p>
    <w:p w14:paraId="150C58B9" w14:textId="77777777" w:rsidR="005238CB" w:rsidRPr="000E5F8C" w:rsidRDefault="005238CB" w:rsidP="005238CB">
      <w:pPr>
        <w:spacing w:line="360" w:lineRule="auto"/>
        <w:jc w:val="center"/>
        <w:rPr>
          <w:color w:val="000000"/>
          <w:sz w:val="28"/>
          <w:szCs w:val="28"/>
        </w:rPr>
      </w:pPr>
    </w:p>
    <w:p w14:paraId="15B462AA"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rPr>
        <w:t xml:space="preserve">Положение </w:t>
      </w:r>
      <w:r w:rsidRPr="000E5F8C">
        <w:rPr>
          <w:bCs/>
          <w:color w:val="000000"/>
          <w:sz w:val="28"/>
          <w:szCs w:val="28"/>
          <w:lang w:eastAsia="zh-CN"/>
        </w:rPr>
        <w:t xml:space="preserve">о муниципальном контроле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rFonts w:ascii="Arial" w:hAnsi="Arial" w:cs="Arial"/>
          <w:bCs/>
          <w:color w:val="000000"/>
          <w:sz w:val="28"/>
          <w:szCs w:val="28"/>
          <w:lang w:eastAsia="zh-CN"/>
        </w:rPr>
        <w:t xml:space="preserve"> </w:t>
      </w:r>
      <w:r w:rsidRPr="000E5F8C">
        <w:rPr>
          <w:bCs/>
          <w:color w:val="000000"/>
          <w:sz w:val="28"/>
          <w:szCs w:val="28"/>
          <w:lang w:eastAsia="zh-CN"/>
        </w:rPr>
        <w:t>в поселении</w:t>
      </w:r>
      <w:r w:rsidRPr="000E5F8C">
        <w:rPr>
          <w:color w:val="000000"/>
          <w:sz w:val="28"/>
          <w:szCs w:val="28"/>
        </w:rPr>
        <w:t xml:space="preserve"> (далее – Положение) подготовлено в соответствии </w:t>
      </w:r>
      <w:r w:rsidRPr="000E5F8C">
        <w:rPr>
          <w:color w:val="000000"/>
          <w:sz w:val="28"/>
          <w:szCs w:val="28"/>
        </w:rPr>
        <w:br/>
      </w:r>
      <w:r w:rsidRPr="000E5F8C">
        <w:rPr>
          <w:color w:val="000000"/>
          <w:sz w:val="28"/>
          <w:szCs w:val="28"/>
          <w:lang w:eastAsia="zh-CN"/>
        </w:rPr>
        <w:t xml:space="preserve">со статьей 33 </w:t>
      </w:r>
      <w:r w:rsidRPr="000E5F8C">
        <w:rPr>
          <w:sz w:val="28"/>
          <w:szCs w:val="28"/>
          <w:lang w:eastAsia="zh-CN"/>
        </w:rPr>
        <w:t>Федерального закона от 14.03.1995 № 33-ФЗ «Об особо охраняемых природных территориях»</w:t>
      </w:r>
      <w:r w:rsidRPr="000E5F8C">
        <w:rPr>
          <w:color w:val="00000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E5F8C">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0E5F8C">
        <w:rPr>
          <w:color w:val="000000"/>
          <w:sz w:val="28"/>
          <w:szCs w:val="28"/>
        </w:rPr>
        <w:t xml:space="preserve"> </w:t>
      </w:r>
      <w:r w:rsidRPr="000E5F8C">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439C2BD"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color w:val="000000"/>
          <w:sz w:val="28"/>
          <w:szCs w:val="28"/>
          <w:shd w:val="clear" w:color="auto" w:fill="FFFFFF"/>
        </w:rPr>
        <w:br/>
        <w:t xml:space="preserve">по вопросам осуществления </w:t>
      </w:r>
      <w:r w:rsidRPr="000E5F8C">
        <w:rPr>
          <w:bCs/>
          <w:color w:val="000000"/>
          <w:sz w:val="28"/>
          <w:szCs w:val="28"/>
          <w:lang w:eastAsia="zh-CN"/>
        </w:rPr>
        <w:t xml:space="preserve">муниципального контроля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6F0A23A"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088C758C"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color w:val="000000"/>
          <w:sz w:val="28"/>
          <w:szCs w:val="28"/>
          <w:shd w:val="clear" w:color="auto" w:fill="FFFFFF"/>
        </w:rPr>
        <w:br/>
        <w:t xml:space="preserve">что органам местного самоуправления муниципального района передается </w:t>
      </w:r>
      <w:r w:rsidRPr="000E5F8C">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color w:val="000000"/>
          <w:sz w:val="28"/>
          <w:szCs w:val="28"/>
          <w:shd w:val="clear" w:color="auto" w:fill="FFFFFF"/>
        </w:rPr>
        <w:t xml:space="preserve">, принятие правового акта, утверждающего </w:t>
      </w:r>
      <w:r w:rsidRPr="000E5F8C">
        <w:rPr>
          <w:color w:val="000000"/>
          <w:sz w:val="28"/>
          <w:szCs w:val="28"/>
        </w:rPr>
        <w:t>положение о виде муниципального контроля</w:t>
      </w:r>
      <w:r w:rsidRPr="000E5F8C">
        <w:rPr>
          <w:color w:val="000000"/>
          <w:sz w:val="28"/>
          <w:szCs w:val="28"/>
          <w:shd w:val="clear" w:color="auto" w:fill="FFFFFF"/>
        </w:rPr>
        <w:t xml:space="preserve">, остается в компетенции представительного органа поселения. </w:t>
      </w:r>
    </w:p>
    <w:p w14:paraId="0F8633AF"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3. Согласно </w:t>
      </w:r>
      <w:proofErr w:type="gramStart"/>
      <w:r w:rsidRPr="000E5F8C">
        <w:rPr>
          <w:color w:val="000000"/>
          <w:sz w:val="28"/>
          <w:szCs w:val="28"/>
          <w:shd w:val="clear" w:color="auto" w:fill="FFFFFF"/>
        </w:rPr>
        <w:t>Положению</w:t>
      </w:r>
      <w:proofErr w:type="gramEnd"/>
      <w:r w:rsidRPr="000E5F8C">
        <w:rPr>
          <w:color w:val="000000"/>
          <w:sz w:val="28"/>
          <w:szCs w:val="28"/>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w:t>
      </w:r>
      <w:r w:rsidRPr="000E5F8C">
        <w:rPr>
          <w:bCs/>
          <w:color w:val="000000"/>
          <w:sz w:val="28"/>
          <w:szCs w:val="28"/>
          <w:lang w:eastAsia="zh-CN"/>
        </w:rPr>
        <w:t xml:space="preserve">контроля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не применяется.</w:t>
      </w:r>
    </w:p>
    <w:p w14:paraId="2A79806A"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240330F"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43F3840A"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Отсутствие планового характера в муниципальном </w:t>
      </w:r>
      <w:r w:rsidRPr="000E5F8C">
        <w:rPr>
          <w:bCs/>
          <w:color w:val="000000"/>
          <w:sz w:val="28"/>
          <w:szCs w:val="28"/>
          <w:lang w:eastAsia="zh-CN"/>
        </w:rPr>
        <w:t xml:space="preserve">контроле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color w:val="000000"/>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color w:val="000000"/>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color w:val="000000"/>
          <w:sz w:val="28"/>
          <w:szCs w:val="28"/>
          <w:shd w:val="clear" w:color="auto" w:fill="FFFFFF"/>
        </w:rPr>
        <w:t xml:space="preserve"> фактически муниципальный </w:t>
      </w:r>
      <w:r w:rsidRPr="000E5F8C">
        <w:rPr>
          <w:bCs/>
          <w:color w:val="000000"/>
          <w:sz w:val="28"/>
          <w:szCs w:val="28"/>
          <w:lang w:eastAsia="zh-CN"/>
        </w:rPr>
        <w:t xml:space="preserve">контроль </w:t>
      </w:r>
      <w:r w:rsidRPr="000E5F8C">
        <w:rPr>
          <w:bCs/>
          <w:sz w:val="28"/>
          <w:szCs w:val="28"/>
          <w:lang w:eastAsia="zh-CN"/>
        </w:rPr>
        <w:t xml:space="preserve">в этой области </w:t>
      </w:r>
      <w:r w:rsidRPr="000E5F8C">
        <w:rPr>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701D594F"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color w:val="000000"/>
          <w:sz w:val="28"/>
          <w:szCs w:val="28"/>
          <w:lang w:eastAsia="zh-CN"/>
        </w:rPr>
        <w:t xml:space="preserve">контроля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могут быть выявлены нарушения:</w:t>
      </w:r>
    </w:p>
    <w:p w14:paraId="30F81832" w14:textId="77777777"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14:paraId="38C5109A" w14:textId="77777777"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14:paraId="7B1AC6FF" w14:textId="77777777"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14:paraId="4D5129C9" w14:textId="77777777"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14:paraId="3DBCD551" w14:textId="77777777" w:rsidR="005238CB" w:rsidRPr="000E5F8C" w:rsidRDefault="005238CB" w:rsidP="005238CB">
      <w:pPr>
        <w:suppressAutoHyphens/>
        <w:snapToGrid w:val="0"/>
        <w:spacing w:line="360" w:lineRule="auto"/>
        <w:ind w:firstLine="709"/>
        <w:jc w:val="both"/>
        <w:rPr>
          <w:rFonts w:eastAsia="Calibri"/>
          <w:bCs/>
          <w:sz w:val="28"/>
          <w:szCs w:val="28"/>
          <w:lang w:eastAsia="en-US"/>
        </w:rPr>
      </w:pPr>
      <w:r w:rsidRPr="000E5F8C">
        <w:rPr>
          <w:color w:val="000000"/>
          <w:sz w:val="28"/>
          <w:szCs w:val="28"/>
          <w:lang w:eastAsia="zh-CN"/>
        </w:rPr>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14:paraId="10506157" w14:textId="77777777" w:rsidR="005238CB" w:rsidRPr="000E5F8C" w:rsidRDefault="005238CB" w:rsidP="005238CB">
      <w:pPr>
        <w:suppressAutoHyphens/>
        <w:snapToGrid w:val="0"/>
        <w:spacing w:line="360" w:lineRule="auto"/>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14:paraId="76B30312"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5. Положением предусмотрено проведение следующих видов профилактических мероприятий:</w:t>
      </w:r>
    </w:p>
    <w:p w14:paraId="4C89B9C8"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1) информирование;</w:t>
      </w:r>
    </w:p>
    <w:p w14:paraId="5AA90B64"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2) обобщение правоприменительной практики;</w:t>
      </w:r>
    </w:p>
    <w:p w14:paraId="2226DE16"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3) объявление предостережений;</w:t>
      </w:r>
    </w:p>
    <w:p w14:paraId="4822B4E7"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4) консультирование;</w:t>
      </w:r>
    </w:p>
    <w:p w14:paraId="7682E39F" w14:textId="77777777" w:rsidR="005238CB" w:rsidRPr="000E5F8C" w:rsidRDefault="005238CB" w:rsidP="005238CB">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14:paraId="16634592"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bCs/>
          <w:color w:val="000000"/>
          <w:sz w:val="28"/>
          <w:szCs w:val="28"/>
          <w:shd w:val="clear" w:color="auto" w:fill="FFFFFF"/>
        </w:rPr>
        <w:t xml:space="preserve">Меры стимулирования добросовестности и </w:t>
      </w:r>
      <w:proofErr w:type="spellStart"/>
      <w:r w:rsidRPr="000E5F8C">
        <w:rPr>
          <w:bCs/>
          <w:color w:val="000000"/>
          <w:sz w:val="28"/>
          <w:szCs w:val="28"/>
          <w:shd w:val="clear" w:color="auto" w:fill="FFFFFF"/>
        </w:rPr>
        <w:t>самообследование</w:t>
      </w:r>
      <w:proofErr w:type="spellEnd"/>
      <w:r w:rsidRPr="000E5F8C">
        <w:rPr>
          <w:bCs/>
          <w:color w:val="000000"/>
          <w:sz w:val="28"/>
          <w:szCs w:val="28"/>
          <w:shd w:val="clear" w:color="auto" w:fill="FFFFFF"/>
        </w:rPr>
        <w:t xml:space="preserve"> в качестве профилактических мероприятий Положением не установлены</w:t>
      </w:r>
      <w:r w:rsidRPr="000E5F8C">
        <w:rPr>
          <w:color w:val="000000"/>
          <w:sz w:val="28"/>
          <w:szCs w:val="28"/>
          <w:shd w:val="clear" w:color="auto" w:fill="FFFFFF"/>
        </w:rPr>
        <w:t>.</w:t>
      </w:r>
    </w:p>
    <w:p w14:paraId="7970C0C9" w14:textId="77777777" w:rsidR="005238CB" w:rsidRPr="001F141A"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color w:val="000000"/>
          <w:sz w:val="28"/>
          <w:szCs w:val="28"/>
          <w:lang w:eastAsia="zh-CN"/>
        </w:rPr>
        <w:t>информирование и консультирование в устной форме на собраниях и конференциях граждан.</w:t>
      </w:r>
    </w:p>
    <w:p w14:paraId="75A0DB8C" w14:textId="77777777" w:rsidR="005238CB" w:rsidRPr="001F141A" w:rsidRDefault="005238CB" w:rsidP="005238CB">
      <w:pPr>
        <w:suppressAutoHyphens/>
        <w:snapToGrid w:val="0"/>
        <w:spacing w:line="360" w:lineRule="auto"/>
        <w:ind w:firstLine="709"/>
        <w:jc w:val="both"/>
        <w:rPr>
          <w:b/>
          <w:color w:val="000000"/>
          <w:sz w:val="28"/>
          <w:szCs w:val="28"/>
          <w:lang w:eastAsia="zh-CN"/>
        </w:rPr>
      </w:pPr>
    </w:p>
    <w:p w14:paraId="371385DE" w14:textId="77777777" w:rsidR="005238CB" w:rsidRPr="001F141A" w:rsidRDefault="005238CB" w:rsidP="005238CB"/>
    <w:p w14:paraId="030360CE" w14:textId="77777777" w:rsidR="005238CB" w:rsidRPr="00D16ADB" w:rsidRDefault="005238CB" w:rsidP="005238CB">
      <w:pPr>
        <w:pStyle w:val="ConsPlusNormal"/>
        <w:spacing w:line="360" w:lineRule="auto"/>
        <w:ind w:firstLine="0"/>
        <w:jc w:val="center"/>
        <w:rPr>
          <w:rFonts w:ascii="Times New Roman" w:hAnsi="Times New Roman" w:cs="Times New Roman"/>
          <w:color w:val="000000"/>
          <w:sz w:val="28"/>
          <w:szCs w:val="28"/>
        </w:rPr>
      </w:pPr>
    </w:p>
    <w:p w14:paraId="43E3BB1C" w14:textId="77777777" w:rsidR="00915CD9" w:rsidRDefault="00B73865"/>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C61F" w14:textId="77777777" w:rsidR="00627671" w:rsidRDefault="00627671" w:rsidP="005238CB">
      <w:r>
        <w:separator/>
      </w:r>
    </w:p>
  </w:endnote>
  <w:endnote w:type="continuationSeparator" w:id="0">
    <w:p w14:paraId="39C1B17C" w14:textId="77777777" w:rsidR="00627671" w:rsidRDefault="00627671"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F3AC" w14:textId="77777777" w:rsidR="00627671" w:rsidRDefault="00627671" w:rsidP="005238CB">
      <w:r>
        <w:separator/>
      </w:r>
    </w:p>
  </w:footnote>
  <w:footnote w:type="continuationSeparator" w:id="0">
    <w:p w14:paraId="681D3834" w14:textId="77777777" w:rsidR="00627671" w:rsidRDefault="00627671" w:rsidP="005238CB">
      <w:r>
        <w:continuationSeparator/>
      </w:r>
    </w:p>
  </w:footnote>
  <w:footnote w:id="1">
    <w:p w14:paraId="4B4C25E6" w14:textId="2A4BD1C6" w:rsidR="001B5653" w:rsidRPr="001B5653" w:rsidRDefault="001B5653">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33A5796E" w14:textId="77777777" w:rsidR="005238CB" w:rsidRDefault="005238CB" w:rsidP="005238CB">
      <w:pPr>
        <w:pStyle w:val="af6"/>
        <w:jc w:val="both"/>
      </w:pPr>
      <w:r>
        <w:rPr>
          <w:rStyle w:val="aff1"/>
        </w:rPr>
        <w:footnoteRef/>
      </w:r>
      <w:r>
        <w:t xml:space="preserve"> </w:t>
      </w:r>
      <w:r w:rsidRPr="005E7B27">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01889A60" w14:textId="453E06C0" w:rsidR="005238CB" w:rsidRPr="001B5653" w:rsidRDefault="005238CB" w:rsidP="001B5653">
      <w:pPr>
        <w:pStyle w:val="s1"/>
        <w:ind w:firstLine="0"/>
        <w:rPr>
          <w:rFonts w:ascii="Times New Roman" w:hAnsi="Times New Roman" w:cs="Times New Roman"/>
          <w:color w:val="000000"/>
          <w:sz w:val="24"/>
          <w:szCs w:val="24"/>
          <w:highlight w:val="yellow"/>
        </w:rPr>
      </w:pPr>
      <w:r w:rsidRPr="001B5653">
        <w:rPr>
          <w:rStyle w:val="aff1"/>
          <w:rFonts w:ascii="Times New Roman" w:hAnsi="Times New Roman" w:cs="Times New Roman"/>
          <w:sz w:val="24"/>
          <w:szCs w:val="24"/>
        </w:rPr>
        <w:footnoteRef/>
      </w:r>
      <w:r w:rsidRPr="001B5653">
        <w:rPr>
          <w:rFonts w:ascii="Times New Roman" w:hAnsi="Times New Roman" w:cs="Times New Roman"/>
          <w:sz w:val="24"/>
          <w:szCs w:val="24"/>
        </w:rPr>
        <w:t xml:space="preserve"> </w:t>
      </w:r>
      <w:r w:rsidR="001B5653"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1B5653">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14:paraId="7096F551" w14:textId="7008C0B2" w:rsidR="005238CB" w:rsidRPr="007A23AB" w:rsidRDefault="005238CB" w:rsidP="005238CB">
      <w:pPr>
        <w:pStyle w:val="afd"/>
        <w:jc w:val="both"/>
        <w:rPr>
          <w:sz w:val="24"/>
          <w:szCs w:val="24"/>
        </w:rPr>
      </w:pPr>
      <w:r w:rsidRPr="001B5653">
        <w:rPr>
          <w:rStyle w:val="aff1"/>
        </w:rPr>
        <w:footnoteRef/>
      </w:r>
      <w:r w:rsidRPr="001B5653">
        <w:t xml:space="preserve"> </w:t>
      </w:r>
      <w:r w:rsidRPr="001B565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B5653">
        <w:rPr>
          <w:color w:val="000000"/>
          <w:sz w:val="24"/>
          <w:szCs w:val="24"/>
          <w:shd w:val="clear" w:color="auto" w:fill="FFFFFF"/>
        </w:rPr>
        <w:t xml:space="preserve">Федерального закона </w:t>
      </w:r>
      <w:r w:rsidRPr="001B5653">
        <w:rPr>
          <w:color w:val="000000"/>
          <w:sz w:val="24"/>
          <w:szCs w:val="24"/>
        </w:rPr>
        <w:t>от 31.07.2020 № 248-ФЗ «О государственном контроле (надзоре) и муниципальном контроле в Российской Федерации»)</w:t>
      </w:r>
      <w:r w:rsidRPr="001B5653">
        <w:rPr>
          <w:sz w:val="24"/>
          <w:szCs w:val="24"/>
        </w:rPr>
        <w:t>.</w:t>
      </w:r>
      <w:r>
        <w:rPr>
          <w:sz w:val="24"/>
          <w:szCs w:val="24"/>
        </w:rPr>
        <w:t xml:space="preserve"> </w:t>
      </w:r>
    </w:p>
  </w:footnote>
  <w:footnote w:id="5">
    <w:p w14:paraId="6A4E1737" w14:textId="77777777" w:rsidR="005238CB" w:rsidRPr="000E5F8C" w:rsidRDefault="005238CB" w:rsidP="005238CB">
      <w:pPr>
        <w:jc w:val="both"/>
        <w:rPr>
          <w:color w:val="000000"/>
          <w:shd w:val="clear" w:color="auto" w:fill="FFFFFF"/>
        </w:rPr>
      </w:pPr>
      <w:r w:rsidRPr="000E5F8C">
        <w:rPr>
          <w:rStyle w:val="aff1"/>
          <w:color w:val="000000"/>
        </w:rPr>
        <w:footnoteRef/>
      </w:r>
      <w:r w:rsidRPr="000E5F8C">
        <w:rPr>
          <w:color w:val="000000"/>
        </w:rPr>
        <w:t xml:space="preserve"> В соответствии с частью 1 статьи 10 </w:t>
      </w:r>
      <w:r w:rsidRPr="000E5F8C">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0E5F8C">
        <w:rPr>
          <w:color w:val="000000"/>
        </w:rPr>
        <w:t xml:space="preserve"> </w:t>
      </w:r>
      <w:r w:rsidRPr="000E5F8C">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50DD88D9" w14:textId="77777777" w:rsidR="005238CB" w:rsidRPr="007C281D" w:rsidRDefault="005238CB" w:rsidP="005238CB">
      <w:pPr>
        <w:jc w:val="both"/>
      </w:pPr>
      <w:r w:rsidRPr="000E5F8C">
        <w:rPr>
          <w:color w:val="000000"/>
          <w:shd w:val="clear" w:color="auto" w:fill="FFFFFF"/>
        </w:rPr>
        <w:t xml:space="preserve">Вместе с тем обращаем внимание на то, что в соответствии с положениями </w:t>
      </w:r>
      <w:r w:rsidRPr="000E5F8C">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14:paraId="1BB20E88" w14:textId="4683C8AB" w:rsidR="001B5653" w:rsidRDefault="001B5653">
      <w:pPr>
        <w:pStyle w:val="af6"/>
      </w:pPr>
      <w:r>
        <w:rPr>
          <w:rStyle w:val="aff1"/>
        </w:rPr>
        <w:footnoteRef/>
      </w:r>
      <w:r>
        <w:t xml:space="preserve"> </w:t>
      </w:r>
      <w: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14:paraId="24BC97A0" w14:textId="77777777" w:rsidR="00B73865" w:rsidRPr="00A7472F" w:rsidRDefault="001B5653" w:rsidP="00B73865">
      <w:pPr>
        <w:autoSpaceDE w:val="0"/>
        <w:autoSpaceDN w:val="0"/>
        <w:adjustRightInd w:val="0"/>
        <w:jc w:val="both"/>
        <w:rPr>
          <w:rFonts w:eastAsiaTheme="minorHAnsi"/>
          <w:lang w:eastAsia="en-US"/>
        </w:rPr>
      </w:pPr>
      <w:r>
        <w:rPr>
          <w:rStyle w:val="aff1"/>
        </w:rPr>
        <w:footnoteRef/>
      </w:r>
      <w:r>
        <w:t xml:space="preserve"> </w:t>
      </w:r>
      <w:r w:rsidR="00B73865"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B73865">
        <w:rPr>
          <w:rFonts w:eastAsiaTheme="minorHAnsi"/>
          <w:lang w:eastAsia="en-US"/>
        </w:rPr>
        <w:t>.</w:t>
      </w:r>
    </w:p>
    <w:p w14:paraId="72119F00" w14:textId="77777777" w:rsidR="00B73865" w:rsidRPr="00A7472F" w:rsidRDefault="00B73865" w:rsidP="00B73865">
      <w:pPr>
        <w:pStyle w:val="af6"/>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14:paraId="290DC6F3" w14:textId="77777777" w:rsidR="00B73865" w:rsidRPr="00A7472F" w:rsidRDefault="00B73865" w:rsidP="00B73865">
      <w:pPr>
        <w:pStyle w:val="af6"/>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0962D2D" w14:textId="77777777" w:rsidR="00B73865" w:rsidRPr="00A7472F" w:rsidRDefault="00B73865" w:rsidP="00B73865">
      <w:pPr>
        <w:pStyle w:val="af6"/>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9C1F895" w14:textId="315C3730" w:rsidR="001B5653" w:rsidRDefault="001B5653">
      <w:pPr>
        <w:pStyle w:val="af6"/>
      </w:pPr>
    </w:p>
  </w:footnote>
  <w:footnote w:id="8">
    <w:p w14:paraId="5CDE4FE9" w14:textId="77777777" w:rsidR="005238CB" w:rsidRPr="00641EBA" w:rsidRDefault="005238CB" w:rsidP="005238CB">
      <w:pPr>
        <w:pStyle w:val="af6"/>
        <w:jc w:val="both"/>
        <w:rPr>
          <w:sz w:val="24"/>
          <w:szCs w:val="24"/>
        </w:rPr>
      </w:pPr>
      <w:r w:rsidRPr="00B73865">
        <w:rPr>
          <w:rStyle w:val="aff1"/>
          <w:sz w:val="24"/>
          <w:szCs w:val="24"/>
        </w:rPr>
        <w:footnoteRef/>
      </w:r>
      <w:r w:rsidRPr="00B73865">
        <w:rPr>
          <w:sz w:val="24"/>
          <w:szCs w:val="24"/>
        </w:rPr>
        <w:t xml:space="preserve"> Обращаем внимание на определение порядка рассмотрения жалоб в части 2 статьи 40 </w:t>
      </w:r>
      <w:r w:rsidRPr="00B73865">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B73865">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B7386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F0C7" w14:textId="672A034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73865">
      <w:rPr>
        <w:rStyle w:val="afb"/>
        <w:noProof/>
      </w:rPr>
      <w:t>4</w:t>
    </w:r>
    <w:r>
      <w:rPr>
        <w:rStyle w:val="afb"/>
      </w:rPr>
      <w:fldChar w:fldCharType="end"/>
    </w:r>
  </w:p>
  <w:p w14:paraId="704DC4FA" w14:textId="77777777" w:rsidR="00E90F25" w:rsidRDefault="00B7386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CB"/>
    <w:rsid w:val="001B5653"/>
    <w:rsid w:val="005238CB"/>
    <w:rsid w:val="00627671"/>
    <w:rsid w:val="00935631"/>
    <w:rsid w:val="009D07EB"/>
    <w:rsid w:val="00B7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chartTrackingRefBased/>
  <w15:docId w15:val="{86DC18C4-6895-4288-815B-39556D20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55C8-ADED-4A67-951E-B30ACF87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6985</Words>
  <Characters>39819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Пахомов Алексей Викторович</cp:lastModifiedBy>
  <cp:revision>2</cp:revision>
  <dcterms:created xsi:type="dcterms:W3CDTF">2021-08-23T11:12:00Z</dcterms:created>
  <dcterms:modified xsi:type="dcterms:W3CDTF">2021-08-28T10:14:00Z</dcterms:modified>
</cp:coreProperties>
</file>