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14" w:rsidRPr="00172AEE" w:rsidRDefault="00B51890" w:rsidP="00CA3B14">
      <w:pPr>
        <w:pStyle w:val="9"/>
        <w:jc w:val="center"/>
      </w:pPr>
      <w:r w:rsidRPr="00172AEE">
        <w:rPr>
          <w:noProof/>
        </w:rPr>
        <w:drawing>
          <wp:inline distT="0" distB="0" distL="0" distR="0">
            <wp:extent cx="8382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B14" w:rsidRPr="00172AEE" w:rsidRDefault="00CA3B14" w:rsidP="00CA3B14">
      <w:pPr>
        <w:rPr>
          <w:sz w:val="6"/>
          <w:szCs w:val="6"/>
        </w:rPr>
      </w:pPr>
    </w:p>
    <w:p w:rsidR="00CA3B14" w:rsidRPr="00172AEE" w:rsidRDefault="00CA3B14" w:rsidP="00C826F7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r w:rsidRPr="00172AEE">
        <w:rPr>
          <w:rFonts w:ascii="Times New Roman" w:hAnsi="Times New Roman"/>
          <w:b/>
          <w:sz w:val="28"/>
          <w:szCs w:val="28"/>
        </w:rPr>
        <w:t>АССОЦИАЦИЯ  СИБИРСКИХ  И  ДАЛЬНЕВОСТОЧНЫХ  ГОРОДОВ</w:t>
      </w:r>
    </w:p>
    <w:p w:rsidR="00CA3B14" w:rsidRPr="00172AEE" w:rsidRDefault="00E245CF" w:rsidP="00CA3B14">
      <w:pPr>
        <w:jc w:val="center"/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195579</wp:posOffset>
                </wp:positionV>
                <wp:extent cx="6783705" cy="0"/>
                <wp:effectExtent l="0" t="0" r="17145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05pt,15.4pt" to="523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" strokeweight="2pt"/>
            </w:pict>
          </mc:Fallback>
        </mc:AlternateContent>
      </w:r>
      <w:r w:rsidR="00CA3B14" w:rsidRPr="00172AEE">
        <w:rPr>
          <w:sz w:val="22"/>
          <w:szCs w:val="22"/>
        </w:rPr>
        <w:t>ЦЕНТР ДОПОЛНИТЕЛЬНОГО ОБРАЗОВАНИЯ И ПОВЫШЕНИЯ КВАЛИФИКАЦИИ</w:t>
      </w:r>
    </w:p>
    <w:p w:rsidR="00CA3B14" w:rsidRPr="00172AEE" w:rsidRDefault="00CA3B14" w:rsidP="00BF10E7">
      <w:pPr>
        <w:keepNext/>
        <w:autoSpaceDE w:val="0"/>
        <w:autoSpaceDN w:val="0"/>
        <w:jc w:val="center"/>
        <w:rPr>
          <w:b/>
          <w:bCs/>
          <w:sz w:val="20"/>
          <w:szCs w:val="20"/>
        </w:rPr>
      </w:pPr>
    </w:p>
    <w:p w:rsidR="001D3007" w:rsidRPr="006B6322" w:rsidRDefault="00BF10E7" w:rsidP="00AA1AD2">
      <w:pPr>
        <w:keepNext/>
        <w:autoSpaceDE w:val="0"/>
        <w:autoSpaceDN w:val="0"/>
        <w:ind w:left="-284" w:right="-144"/>
        <w:jc w:val="center"/>
        <w:rPr>
          <w:b/>
          <w:bCs/>
          <w:sz w:val="28"/>
          <w:szCs w:val="28"/>
        </w:rPr>
      </w:pPr>
      <w:r w:rsidRPr="006B6322">
        <w:rPr>
          <w:b/>
          <w:bCs/>
          <w:sz w:val="28"/>
          <w:szCs w:val="28"/>
        </w:rPr>
        <w:t>ПРОГРАММА И РЕГЛАМЕНТ</w:t>
      </w:r>
    </w:p>
    <w:p w:rsidR="001D3007" w:rsidRPr="006B6322" w:rsidRDefault="001D3007" w:rsidP="00AA1AD2">
      <w:pPr>
        <w:keepNext/>
        <w:autoSpaceDE w:val="0"/>
        <w:autoSpaceDN w:val="0"/>
        <w:ind w:left="-284" w:right="-144"/>
        <w:jc w:val="center"/>
        <w:rPr>
          <w:b/>
          <w:bCs/>
          <w:sz w:val="28"/>
          <w:szCs w:val="28"/>
        </w:rPr>
      </w:pPr>
      <w:r w:rsidRPr="006B6322">
        <w:rPr>
          <w:b/>
          <w:bCs/>
          <w:sz w:val="28"/>
          <w:szCs w:val="28"/>
        </w:rPr>
        <w:t xml:space="preserve">образовательной программы </w:t>
      </w:r>
    </w:p>
    <w:p w:rsidR="001D3007" w:rsidRPr="006B6322" w:rsidRDefault="001D3007" w:rsidP="00BB2335">
      <w:pPr>
        <w:keepNext/>
        <w:autoSpaceDE w:val="0"/>
        <w:autoSpaceDN w:val="0"/>
        <w:ind w:left="-284" w:right="-144"/>
        <w:jc w:val="center"/>
        <w:rPr>
          <w:b/>
          <w:bCs/>
          <w:sz w:val="28"/>
          <w:szCs w:val="28"/>
        </w:rPr>
      </w:pPr>
      <w:r w:rsidRPr="006B6322">
        <w:rPr>
          <w:b/>
          <w:bCs/>
          <w:sz w:val="28"/>
          <w:szCs w:val="28"/>
        </w:rPr>
        <w:t>«</w:t>
      </w:r>
      <w:r w:rsidR="00BB2335" w:rsidRPr="006B6322">
        <w:rPr>
          <w:b/>
          <w:sz w:val="28"/>
          <w:szCs w:val="28"/>
        </w:rPr>
        <w:t>Государственный и муниципальный контроль: нормативно-правовое регулирование и правоприменительная практика</w:t>
      </w:r>
      <w:r w:rsidRPr="006B6322">
        <w:rPr>
          <w:b/>
          <w:bCs/>
          <w:sz w:val="28"/>
          <w:szCs w:val="28"/>
        </w:rPr>
        <w:t>»</w:t>
      </w:r>
    </w:p>
    <w:p w:rsidR="00C340EC" w:rsidRPr="006B6322" w:rsidRDefault="00BB2335" w:rsidP="003217F6">
      <w:pPr>
        <w:keepNext/>
        <w:autoSpaceDE w:val="0"/>
        <w:autoSpaceDN w:val="0"/>
        <w:ind w:left="-284" w:right="-144"/>
        <w:jc w:val="center"/>
        <w:rPr>
          <w:i/>
          <w:sz w:val="28"/>
          <w:szCs w:val="28"/>
        </w:rPr>
      </w:pPr>
      <w:r w:rsidRPr="006B6322">
        <w:rPr>
          <w:b/>
          <w:bCs/>
          <w:sz w:val="28"/>
          <w:szCs w:val="28"/>
        </w:rPr>
        <w:t xml:space="preserve">28 февраля </w:t>
      </w:r>
      <w:r w:rsidR="00E6002F" w:rsidRPr="006B6322">
        <w:rPr>
          <w:b/>
          <w:bCs/>
          <w:sz w:val="28"/>
          <w:szCs w:val="28"/>
        </w:rPr>
        <w:t>-</w:t>
      </w:r>
      <w:r w:rsidRPr="006B6322">
        <w:rPr>
          <w:b/>
          <w:bCs/>
          <w:sz w:val="28"/>
          <w:szCs w:val="28"/>
        </w:rPr>
        <w:t xml:space="preserve"> 3</w:t>
      </w:r>
      <w:r w:rsidR="00E6002F" w:rsidRPr="006B6322">
        <w:rPr>
          <w:b/>
          <w:bCs/>
          <w:sz w:val="28"/>
          <w:szCs w:val="28"/>
        </w:rPr>
        <w:t xml:space="preserve"> </w:t>
      </w:r>
      <w:r w:rsidRPr="006B6322">
        <w:rPr>
          <w:b/>
          <w:bCs/>
          <w:sz w:val="28"/>
          <w:szCs w:val="28"/>
        </w:rPr>
        <w:t>марта</w:t>
      </w:r>
      <w:r w:rsidR="00E6002F" w:rsidRPr="006B6322">
        <w:rPr>
          <w:b/>
          <w:bCs/>
          <w:sz w:val="28"/>
          <w:szCs w:val="28"/>
        </w:rPr>
        <w:t xml:space="preserve"> 202</w:t>
      </w:r>
      <w:r w:rsidR="003217F6" w:rsidRPr="006B6322">
        <w:rPr>
          <w:b/>
          <w:bCs/>
          <w:sz w:val="28"/>
          <w:szCs w:val="28"/>
        </w:rPr>
        <w:t>2 г.</w:t>
      </w:r>
      <w:r w:rsidR="003217F6" w:rsidRPr="006B6322">
        <w:rPr>
          <w:b/>
          <w:bCs/>
          <w:sz w:val="28"/>
          <w:szCs w:val="28"/>
        </w:rPr>
        <w:br/>
      </w:r>
      <w:r w:rsidR="003217F6" w:rsidRPr="006B6322">
        <w:rPr>
          <w:i/>
          <w:sz w:val="28"/>
          <w:szCs w:val="28"/>
        </w:rPr>
        <w:t>(в формате видеоконференцсвязи)</w:t>
      </w:r>
    </w:p>
    <w:p w:rsidR="003217F6" w:rsidRPr="00172AEE" w:rsidRDefault="003217F6" w:rsidP="003217F6">
      <w:pPr>
        <w:keepNext/>
        <w:autoSpaceDE w:val="0"/>
        <w:autoSpaceDN w:val="0"/>
        <w:ind w:left="-284" w:right="-144"/>
        <w:rPr>
          <w:b/>
          <w:bCs/>
          <w:i/>
          <w:sz w:val="20"/>
          <w:szCs w:val="20"/>
        </w:rPr>
      </w:pPr>
      <w:r w:rsidRPr="00172AEE">
        <w:rPr>
          <w:b/>
          <w:bCs/>
          <w:i/>
          <w:sz w:val="26"/>
          <w:szCs w:val="26"/>
        </w:rPr>
        <w:t>(время московское)</w:t>
      </w:r>
    </w:p>
    <w:tbl>
      <w:tblPr>
        <w:tblW w:w="10774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064"/>
      </w:tblGrid>
      <w:tr w:rsidR="007C494D" w:rsidRPr="006B6322" w:rsidTr="0021580E">
        <w:trPr>
          <w:cantSplit/>
        </w:trPr>
        <w:tc>
          <w:tcPr>
            <w:tcW w:w="10774" w:type="dxa"/>
            <w:gridSpan w:val="2"/>
            <w:shd w:val="clear" w:color="auto" w:fill="BFBFBF" w:themeFill="background1" w:themeFillShade="BF"/>
          </w:tcPr>
          <w:p w:rsidR="00525D99" w:rsidRPr="006B6322" w:rsidRDefault="00BB2335" w:rsidP="0021580E">
            <w:pPr>
              <w:spacing w:line="17" w:lineRule="atLeast"/>
              <w:jc w:val="center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>28</w:t>
            </w:r>
            <w:r w:rsidR="003217F6" w:rsidRPr="006B6322">
              <w:rPr>
                <w:b/>
                <w:sz w:val="26"/>
                <w:szCs w:val="26"/>
              </w:rPr>
              <w:t xml:space="preserve"> февраля</w:t>
            </w:r>
            <w:r w:rsidR="00E6002F" w:rsidRPr="006B6322">
              <w:rPr>
                <w:b/>
                <w:sz w:val="26"/>
                <w:szCs w:val="26"/>
              </w:rPr>
              <w:t xml:space="preserve"> </w:t>
            </w:r>
            <w:r w:rsidR="007C494D" w:rsidRPr="006B6322">
              <w:rPr>
                <w:b/>
                <w:sz w:val="26"/>
                <w:szCs w:val="26"/>
              </w:rPr>
              <w:t>(</w:t>
            </w:r>
            <w:r w:rsidR="00FA26B2" w:rsidRPr="006B6322">
              <w:rPr>
                <w:b/>
                <w:sz w:val="26"/>
                <w:szCs w:val="26"/>
              </w:rPr>
              <w:t>понедельник</w:t>
            </w:r>
            <w:r w:rsidR="007C494D" w:rsidRPr="006B6322">
              <w:rPr>
                <w:b/>
                <w:sz w:val="26"/>
                <w:szCs w:val="26"/>
              </w:rPr>
              <w:t>), первый день</w:t>
            </w:r>
          </w:p>
        </w:tc>
      </w:tr>
      <w:tr w:rsidR="007C494D" w:rsidRPr="006B6322" w:rsidTr="00593081">
        <w:tc>
          <w:tcPr>
            <w:tcW w:w="710" w:type="dxa"/>
            <w:tcBorders>
              <w:bottom w:val="single" w:sz="4" w:space="0" w:color="auto"/>
            </w:tcBorders>
          </w:tcPr>
          <w:p w:rsidR="007C494D" w:rsidRPr="006B6322" w:rsidRDefault="007C494D" w:rsidP="003217F6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0</w:t>
            </w:r>
            <w:r w:rsidR="003217F6" w:rsidRPr="006B6322">
              <w:rPr>
                <w:sz w:val="26"/>
                <w:szCs w:val="26"/>
              </w:rPr>
              <w:t>8</w:t>
            </w:r>
            <w:r w:rsidRPr="006B6322">
              <w:rPr>
                <w:sz w:val="26"/>
                <w:szCs w:val="26"/>
              </w:rPr>
              <w:t>-00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7C494D" w:rsidRPr="006B6322" w:rsidRDefault="007C494D" w:rsidP="006B6322">
            <w:pPr>
              <w:keepNext/>
              <w:spacing w:line="17" w:lineRule="atLeast"/>
              <w:ind w:left="57"/>
              <w:outlineLvl w:val="6"/>
              <w:rPr>
                <w:i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>Приветственное слово:</w:t>
            </w:r>
            <w:r w:rsidR="00695A86" w:rsidRPr="006B6322">
              <w:rPr>
                <w:b/>
                <w:sz w:val="26"/>
                <w:szCs w:val="26"/>
              </w:rPr>
              <w:br/>
            </w:r>
            <w:r w:rsidRPr="006B6322">
              <w:rPr>
                <w:b/>
                <w:sz w:val="26"/>
                <w:szCs w:val="26"/>
              </w:rPr>
              <w:t xml:space="preserve">Зайцев Михаил Анатольевич, </w:t>
            </w:r>
            <w:r w:rsidRPr="006B6322">
              <w:rPr>
                <w:i/>
                <w:sz w:val="26"/>
                <w:szCs w:val="26"/>
              </w:rPr>
              <w:t>генеральный директор исполнительной дирекции АСДГ</w:t>
            </w:r>
          </w:p>
          <w:p w:rsidR="00B92996" w:rsidRPr="006B6322" w:rsidRDefault="00B92996" w:rsidP="006B6322">
            <w:pPr>
              <w:keepNext/>
              <w:spacing w:line="17" w:lineRule="atLeast"/>
              <w:ind w:left="57"/>
              <w:outlineLvl w:val="6"/>
              <w:rPr>
                <w:i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>Савоськин Александр Владимирович</w:t>
            </w:r>
            <w:r w:rsidRPr="006B6322">
              <w:rPr>
                <w:i/>
                <w:sz w:val="26"/>
                <w:szCs w:val="26"/>
              </w:rPr>
              <w:t>, доктор юридических наук, заведующий кафедрой конституционного и международного права Уральского государственного экономического университета, советник заместителя председателя Уставного Суда Свердловской области (в отставке) (Екатеринбург)</w:t>
            </w:r>
          </w:p>
          <w:p w:rsidR="00BB2335" w:rsidRPr="006B6322" w:rsidRDefault="003217F6" w:rsidP="006B6322">
            <w:pPr>
              <w:keepNext/>
              <w:spacing w:line="17" w:lineRule="atLeast"/>
              <w:ind w:left="57"/>
              <w:outlineLvl w:val="6"/>
              <w:rPr>
                <w:b/>
                <w:bCs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 xml:space="preserve">Семенов Сергей Александрович, </w:t>
            </w:r>
            <w:r w:rsidRPr="006B6322">
              <w:rPr>
                <w:i/>
                <w:sz w:val="26"/>
                <w:szCs w:val="26"/>
              </w:rPr>
              <w:t>руководитель Центра дополнительного образования и повышения квалификации</w:t>
            </w:r>
          </w:p>
        </w:tc>
      </w:tr>
      <w:tr w:rsidR="00AA1AD2" w:rsidRPr="006B6322" w:rsidTr="003149F1"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:rsidR="00AA1AD2" w:rsidRPr="006B6322" w:rsidRDefault="00AA1AD2" w:rsidP="006B6322">
            <w:pPr>
              <w:widowControl w:val="0"/>
              <w:spacing w:line="17" w:lineRule="atLeast"/>
              <w:ind w:left="57"/>
              <w:rPr>
                <w:b/>
                <w:sz w:val="26"/>
                <w:szCs w:val="26"/>
              </w:rPr>
            </w:pPr>
            <w:r w:rsidRPr="006B6322">
              <w:rPr>
                <w:i/>
                <w:sz w:val="26"/>
                <w:szCs w:val="26"/>
                <w:u w:val="single"/>
              </w:rPr>
              <w:t>Преподаватель:</w:t>
            </w:r>
            <w:r w:rsidRPr="006B6322">
              <w:rPr>
                <w:b/>
                <w:sz w:val="26"/>
                <w:szCs w:val="26"/>
              </w:rPr>
              <w:t xml:space="preserve"> </w:t>
            </w:r>
            <w:r w:rsidR="00BB2335" w:rsidRPr="006B6322">
              <w:rPr>
                <w:b/>
                <w:sz w:val="26"/>
                <w:szCs w:val="26"/>
              </w:rPr>
              <w:t xml:space="preserve">Никонова Юлия </w:t>
            </w:r>
            <w:proofErr w:type="spellStart"/>
            <w:r w:rsidR="00BB2335" w:rsidRPr="006B6322">
              <w:rPr>
                <w:b/>
                <w:sz w:val="26"/>
                <w:szCs w:val="26"/>
              </w:rPr>
              <w:t>Шарифулловна</w:t>
            </w:r>
            <w:proofErr w:type="spellEnd"/>
            <w:r w:rsidRPr="006B6322">
              <w:rPr>
                <w:b/>
                <w:sz w:val="26"/>
                <w:szCs w:val="26"/>
              </w:rPr>
              <w:t xml:space="preserve">, </w:t>
            </w:r>
            <w:r w:rsidR="00BB2335" w:rsidRPr="006B6322">
              <w:rPr>
                <w:i/>
                <w:sz w:val="26"/>
                <w:szCs w:val="26"/>
              </w:rPr>
              <w:t>кандидат</w:t>
            </w:r>
            <w:r w:rsidRPr="006B6322">
              <w:rPr>
                <w:i/>
                <w:sz w:val="26"/>
                <w:szCs w:val="26"/>
              </w:rPr>
              <w:t xml:space="preserve"> юрид</w:t>
            </w:r>
            <w:r w:rsidR="003217F6" w:rsidRPr="006B6322">
              <w:rPr>
                <w:i/>
                <w:sz w:val="26"/>
                <w:szCs w:val="26"/>
              </w:rPr>
              <w:t>ических</w:t>
            </w:r>
            <w:r w:rsidRPr="006B6322">
              <w:rPr>
                <w:i/>
                <w:sz w:val="26"/>
                <w:szCs w:val="26"/>
              </w:rPr>
              <w:t xml:space="preserve"> наук, </w:t>
            </w:r>
            <w:r w:rsidR="00BB2335" w:rsidRPr="006B6322">
              <w:rPr>
                <w:i/>
                <w:sz w:val="26"/>
                <w:szCs w:val="26"/>
              </w:rPr>
              <w:t xml:space="preserve">доцент кафедры конституционного и международного права </w:t>
            </w:r>
            <w:r w:rsidR="003149F1" w:rsidRPr="006B6322">
              <w:rPr>
                <w:i/>
                <w:sz w:val="26"/>
                <w:szCs w:val="26"/>
              </w:rPr>
              <w:t>Уральского государственного экономическо</w:t>
            </w:r>
            <w:r w:rsidR="00AF6F31" w:rsidRPr="006B6322">
              <w:rPr>
                <w:i/>
                <w:sz w:val="26"/>
                <w:szCs w:val="26"/>
              </w:rPr>
              <w:t>го</w:t>
            </w:r>
            <w:r w:rsidR="003149F1" w:rsidRPr="006B6322">
              <w:rPr>
                <w:i/>
                <w:sz w:val="26"/>
                <w:szCs w:val="26"/>
              </w:rPr>
              <w:t xml:space="preserve"> университета</w:t>
            </w:r>
            <w:r w:rsidR="00AF6F31" w:rsidRPr="006B6322">
              <w:rPr>
                <w:i/>
                <w:sz w:val="26"/>
                <w:szCs w:val="26"/>
              </w:rPr>
              <w:t xml:space="preserve"> (Екатеринбург)</w:t>
            </w:r>
          </w:p>
        </w:tc>
      </w:tr>
      <w:tr w:rsidR="007C494D" w:rsidRPr="006B6322" w:rsidTr="00593081">
        <w:tc>
          <w:tcPr>
            <w:tcW w:w="710" w:type="dxa"/>
            <w:tcBorders>
              <w:bottom w:val="single" w:sz="4" w:space="0" w:color="auto"/>
            </w:tcBorders>
          </w:tcPr>
          <w:p w:rsidR="007C494D" w:rsidRPr="006B6322" w:rsidRDefault="007C494D" w:rsidP="003217F6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0</w:t>
            </w:r>
            <w:r w:rsidR="003217F6" w:rsidRPr="006B6322">
              <w:rPr>
                <w:sz w:val="26"/>
                <w:szCs w:val="26"/>
              </w:rPr>
              <w:t>8</w:t>
            </w:r>
            <w:r w:rsidRPr="006B6322">
              <w:rPr>
                <w:sz w:val="26"/>
                <w:szCs w:val="26"/>
              </w:rPr>
              <w:t>-</w:t>
            </w:r>
            <w:r w:rsidR="003217F6" w:rsidRPr="006B6322">
              <w:rPr>
                <w:sz w:val="26"/>
                <w:szCs w:val="26"/>
              </w:rPr>
              <w:t>15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7C494D" w:rsidRPr="006B6322" w:rsidRDefault="005C60CB" w:rsidP="006B6322">
            <w:pPr>
              <w:spacing w:line="17" w:lineRule="atLeast"/>
              <w:ind w:left="57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 xml:space="preserve">Тема 1. </w:t>
            </w:r>
            <w:r w:rsidR="00BB2335" w:rsidRPr="006B6322">
              <w:rPr>
                <w:b/>
                <w:sz w:val="26"/>
                <w:szCs w:val="26"/>
              </w:rPr>
              <w:t>Законодательство в сфере государственного контроля (надзора) и муниципального контроля</w:t>
            </w:r>
          </w:p>
          <w:p w:rsidR="003F4A5E" w:rsidRPr="006B6322" w:rsidRDefault="003F4A5E" w:rsidP="006B6322">
            <w:pPr>
              <w:spacing w:line="17" w:lineRule="atLeast"/>
              <w:ind w:left="57"/>
              <w:rPr>
                <w:b/>
                <w:sz w:val="26"/>
                <w:szCs w:val="26"/>
              </w:rPr>
            </w:pPr>
            <w:proofErr w:type="gramStart"/>
            <w:r w:rsidRPr="006B6322">
              <w:rPr>
                <w:color w:val="000000"/>
                <w:sz w:val="26"/>
                <w:szCs w:val="26"/>
              </w:rPr>
              <w:t>Действующая нормативная правовая база в сфере государственного контроля (надзора) и муниципального контроля, включая Федеральный закон «О государственном контроле (надзоре) и муниципальном контроле в Российской Федерации» от 31.07.2020 № 248-ФЗ, Федеральный закон «Об обязательных требованиях в Российской Федерации» от 31.07.2020 № 247-ФЗ, акты Президента Российской Федерации, постановления Правительства Российской Федерации, нормативные правовые акты федеральных органов исполнительной власти, законы и иные нормативные правовые акты</w:t>
            </w:r>
            <w:proofErr w:type="gramEnd"/>
            <w:r w:rsidRPr="006B6322">
              <w:rPr>
                <w:color w:val="000000"/>
                <w:sz w:val="26"/>
                <w:szCs w:val="26"/>
              </w:rPr>
              <w:t xml:space="preserve"> субъектов Российской Федерации, муниципальные нормативны</w:t>
            </w:r>
            <w:r w:rsidR="006B6322" w:rsidRPr="006B6322">
              <w:rPr>
                <w:color w:val="000000"/>
                <w:sz w:val="26"/>
                <w:szCs w:val="26"/>
              </w:rPr>
              <w:t>е правовые акты</w:t>
            </w:r>
          </w:p>
        </w:tc>
      </w:tr>
      <w:tr w:rsidR="0021580E" w:rsidRPr="006B6322" w:rsidTr="00593081">
        <w:tc>
          <w:tcPr>
            <w:tcW w:w="710" w:type="dxa"/>
            <w:tcBorders>
              <w:bottom w:val="single" w:sz="4" w:space="0" w:color="auto"/>
            </w:tcBorders>
          </w:tcPr>
          <w:p w:rsidR="0021580E" w:rsidRPr="006B6322" w:rsidRDefault="000E0F2F" w:rsidP="000E0F2F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09</w:t>
            </w:r>
            <w:r w:rsidR="0021580E" w:rsidRPr="006B6322">
              <w:rPr>
                <w:sz w:val="26"/>
                <w:szCs w:val="26"/>
              </w:rPr>
              <w:t>-</w:t>
            </w:r>
            <w:r w:rsidRPr="006B6322">
              <w:rPr>
                <w:sz w:val="26"/>
                <w:szCs w:val="26"/>
              </w:rPr>
              <w:t>4</w:t>
            </w:r>
            <w:r w:rsidR="00BB2335" w:rsidRPr="006B6322">
              <w:rPr>
                <w:sz w:val="26"/>
                <w:szCs w:val="26"/>
              </w:rPr>
              <w:t>5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21580E" w:rsidRPr="006B6322" w:rsidRDefault="0021580E" w:rsidP="006B6322">
            <w:pPr>
              <w:spacing w:line="17" w:lineRule="atLeast"/>
              <w:ind w:left="57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Перерыв</w:t>
            </w:r>
          </w:p>
        </w:tc>
      </w:tr>
      <w:tr w:rsidR="0021580E" w:rsidRPr="006B6322" w:rsidTr="00593081">
        <w:tc>
          <w:tcPr>
            <w:tcW w:w="710" w:type="dxa"/>
            <w:tcBorders>
              <w:bottom w:val="single" w:sz="4" w:space="0" w:color="auto"/>
            </w:tcBorders>
          </w:tcPr>
          <w:p w:rsidR="0021580E" w:rsidRPr="006B6322" w:rsidRDefault="0021580E" w:rsidP="000E0F2F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10-</w:t>
            </w:r>
            <w:r w:rsidR="000E0F2F" w:rsidRPr="006B6322">
              <w:rPr>
                <w:sz w:val="26"/>
                <w:szCs w:val="26"/>
              </w:rPr>
              <w:t>0</w:t>
            </w:r>
            <w:r w:rsidRPr="006B6322">
              <w:rPr>
                <w:sz w:val="26"/>
                <w:szCs w:val="26"/>
              </w:rPr>
              <w:t>0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21580E" w:rsidRPr="006B6322" w:rsidRDefault="005C60CB" w:rsidP="006B6322">
            <w:pPr>
              <w:spacing w:line="17" w:lineRule="atLeast"/>
              <w:ind w:left="57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 xml:space="preserve">Тема 2. </w:t>
            </w:r>
            <w:r w:rsidR="00BB2335" w:rsidRPr="006B6322">
              <w:rPr>
                <w:b/>
                <w:sz w:val="26"/>
                <w:szCs w:val="26"/>
              </w:rPr>
              <w:t>Организационно-правовые основы государственного контроля (надзора) и муниципального контроля</w:t>
            </w:r>
          </w:p>
          <w:p w:rsidR="005C60CB" w:rsidRPr="006B6322" w:rsidRDefault="005C60CB" w:rsidP="006B6322">
            <w:pPr>
              <w:spacing w:line="17" w:lineRule="atLeast"/>
              <w:ind w:left="57"/>
              <w:rPr>
                <w:b/>
                <w:sz w:val="26"/>
                <w:szCs w:val="26"/>
              </w:rPr>
            </w:pPr>
            <w:r w:rsidRPr="006B6322">
              <w:rPr>
                <w:color w:val="000000"/>
                <w:sz w:val="26"/>
                <w:szCs w:val="26"/>
              </w:rPr>
              <w:t>Понятие и виды государственного контроля (надзора) и муниципального контроля. Цели, задачи и принципы государственного контроля (надзора) и муниципального контроля. Система государственного контроля (надзора) и муниципального контроля. Субъекты государственного контроля (надзора) и муниципального контроля. Предмет и объекты государственного контроля (надзора), муниципального контроля</w:t>
            </w:r>
          </w:p>
        </w:tc>
      </w:tr>
      <w:tr w:rsidR="00D278D5" w:rsidRPr="006B6322" w:rsidTr="00593081">
        <w:tc>
          <w:tcPr>
            <w:tcW w:w="710" w:type="dxa"/>
            <w:tcBorders>
              <w:bottom w:val="single" w:sz="4" w:space="0" w:color="auto"/>
            </w:tcBorders>
          </w:tcPr>
          <w:p w:rsidR="00D278D5" w:rsidRPr="006B6322" w:rsidRDefault="00D278D5" w:rsidP="000E0F2F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</w:t>
            </w:r>
            <w:r w:rsidR="000E0F2F" w:rsidRPr="006B6322">
              <w:rPr>
                <w:sz w:val="26"/>
                <w:szCs w:val="26"/>
              </w:rPr>
              <w:t>1</w:t>
            </w:r>
            <w:r w:rsidRPr="006B6322">
              <w:rPr>
                <w:sz w:val="26"/>
                <w:szCs w:val="26"/>
              </w:rPr>
              <w:t>-</w:t>
            </w:r>
            <w:r w:rsidR="000E0F2F" w:rsidRPr="006B6322">
              <w:rPr>
                <w:sz w:val="26"/>
                <w:szCs w:val="26"/>
              </w:rPr>
              <w:t>45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D278D5" w:rsidRPr="006B6322" w:rsidRDefault="00D278D5" w:rsidP="006B6322">
            <w:pPr>
              <w:keepNext/>
              <w:spacing w:line="17" w:lineRule="atLeast"/>
              <w:ind w:left="57"/>
              <w:outlineLvl w:val="6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«Открытый микрофон»</w:t>
            </w:r>
          </w:p>
        </w:tc>
      </w:tr>
      <w:tr w:rsidR="0021580E" w:rsidRPr="006B6322" w:rsidTr="0021580E">
        <w:trPr>
          <w:trHeight w:val="225"/>
        </w:trPr>
        <w:tc>
          <w:tcPr>
            <w:tcW w:w="710" w:type="dxa"/>
            <w:tcBorders>
              <w:bottom w:val="single" w:sz="4" w:space="0" w:color="auto"/>
            </w:tcBorders>
          </w:tcPr>
          <w:p w:rsidR="0021580E" w:rsidRPr="006B6322" w:rsidRDefault="0021580E" w:rsidP="000E0F2F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12-</w:t>
            </w:r>
            <w:r w:rsidR="000E0F2F" w:rsidRPr="006B6322">
              <w:rPr>
                <w:sz w:val="26"/>
                <w:szCs w:val="26"/>
              </w:rPr>
              <w:t>0</w:t>
            </w:r>
            <w:r w:rsidRPr="006B6322">
              <w:rPr>
                <w:sz w:val="26"/>
                <w:szCs w:val="26"/>
              </w:rPr>
              <w:t>0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21580E" w:rsidRPr="006B6322" w:rsidRDefault="0021580E" w:rsidP="006B6322">
            <w:pPr>
              <w:keepNext/>
              <w:spacing w:line="17" w:lineRule="atLeast"/>
              <w:ind w:left="57"/>
              <w:outlineLvl w:val="6"/>
              <w:rPr>
                <w:bCs/>
                <w:sz w:val="26"/>
                <w:szCs w:val="26"/>
              </w:rPr>
            </w:pPr>
            <w:r w:rsidRPr="006B6322">
              <w:rPr>
                <w:bCs/>
                <w:sz w:val="26"/>
                <w:szCs w:val="26"/>
              </w:rPr>
              <w:t>Окончание первого дня обучения</w:t>
            </w:r>
          </w:p>
        </w:tc>
      </w:tr>
      <w:tr w:rsidR="0021580E" w:rsidRPr="006B6322" w:rsidTr="0021580E">
        <w:tc>
          <w:tcPr>
            <w:tcW w:w="10774" w:type="dxa"/>
            <w:gridSpan w:val="2"/>
            <w:shd w:val="clear" w:color="auto" w:fill="BFBFBF" w:themeFill="background1" w:themeFillShade="BF"/>
          </w:tcPr>
          <w:p w:rsidR="0021580E" w:rsidRPr="006B6322" w:rsidRDefault="000E0F2F" w:rsidP="000E0F2F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>1</w:t>
            </w:r>
            <w:r w:rsidR="0021580E" w:rsidRPr="006B6322">
              <w:rPr>
                <w:b/>
                <w:sz w:val="26"/>
                <w:szCs w:val="26"/>
              </w:rPr>
              <w:t xml:space="preserve"> </w:t>
            </w:r>
            <w:r w:rsidRPr="006B6322">
              <w:rPr>
                <w:b/>
                <w:sz w:val="26"/>
                <w:szCs w:val="26"/>
              </w:rPr>
              <w:t>марта</w:t>
            </w:r>
            <w:r w:rsidR="0021580E" w:rsidRPr="006B6322">
              <w:rPr>
                <w:b/>
                <w:sz w:val="26"/>
                <w:szCs w:val="26"/>
              </w:rPr>
              <w:t xml:space="preserve"> (вторник), второй день</w:t>
            </w:r>
          </w:p>
        </w:tc>
      </w:tr>
      <w:tr w:rsidR="007C494D" w:rsidRPr="006B6322" w:rsidTr="00593081">
        <w:tc>
          <w:tcPr>
            <w:tcW w:w="710" w:type="dxa"/>
          </w:tcPr>
          <w:p w:rsidR="007C494D" w:rsidRPr="006B6322" w:rsidRDefault="0021580E" w:rsidP="00525D99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08-00</w:t>
            </w:r>
          </w:p>
        </w:tc>
        <w:tc>
          <w:tcPr>
            <w:tcW w:w="10064" w:type="dxa"/>
          </w:tcPr>
          <w:p w:rsidR="002A5657" w:rsidRPr="006B6322" w:rsidRDefault="005C60CB" w:rsidP="006B6322">
            <w:pPr>
              <w:spacing w:line="17" w:lineRule="atLeast"/>
              <w:ind w:left="57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 xml:space="preserve">Тема 3. </w:t>
            </w:r>
            <w:r w:rsidR="000E0F2F" w:rsidRPr="006B6322">
              <w:rPr>
                <w:b/>
                <w:sz w:val="26"/>
                <w:szCs w:val="26"/>
              </w:rPr>
              <w:t>Процессуальные основы осуществления государственного контроля (надзора) и муниципального контроля</w:t>
            </w:r>
          </w:p>
          <w:p w:rsidR="005C60CB" w:rsidRPr="006B6322" w:rsidRDefault="005C60CB" w:rsidP="006B6322">
            <w:pPr>
              <w:spacing w:line="17" w:lineRule="atLeast"/>
              <w:ind w:left="57"/>
              <w:rPr>
                <w:b/>
                <w:sz w:val="26"/>
                <w:szCs w:val="26"/>
              </w:rPr>
            </w:pPr>
            <w:r w:rsidRPr="006B6322">
              <w:rPr>
                <w:color w:val="000000"/>
                <w:sz w:val="26"/>
                <w:szCs w:val="26"/>
              </w:rPr>
              <w:t xml:space="preserve">Виды контрольных (надзорных) мероприятий, основания для их проведения и </w:t>
            </w:r>
            <w:r w:rsidRPr="006B6322">
              <w:rPr>
                <w:color w:val="000000"/>
                <w:sz w:val="26"/>
                <w:szCs w:val="26"/>
              </w:rPr>
              <w:lastRenderedPageBreak/>
              <w:t xml:space="preserve">требования к их проведению. </w:t>
            </w:r>
            <w:proofErr w:type="gramStart"/>
            <w:r w:rsidRPr="006B6322">
              <w:rPr>
                <w:color w:val="000000"/>
                <w:sz w:val="26"/>
                <w:szCs w:val="26"/>
              </w:rPr>
              <w:t>Организация и проведение плановых и внеплановых контрольных (надзорных) мероприятий (контрольная закупка, мониторинговая закупка, выборочный контроль, инспекционный визит, рейдовый осмотр, документарная проверка, выездная проверка, наблюдение за соблюдением обязательных требований (мониторинг безопасности), выездное обследование).</w:t>
            </w:r>
            <w:proofErr w:type="gramEnd"/>
          </w:p>
        </w:tc>
      </w:tr>
      <w:tr w:rsidR="007C494D" w:rsidRPr="006B6322" w:rsidTr="00593081">
        <w:tc>
          <w:tcPr>
            <w:tcW w:w="710" w:type="dxa"/>
          </w:tcPr>
          <w:p w:rsidR="007C494D" w:rsidRPr="006B6322" w:rsidRDefault="000E0F2F" w:rsidP="000E0F2F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lastRenderedPageBreak/>
              <w:t>09</w:t>
            </w:r>
            <w:r w:rsidR="007C494D" w:rsidRPr="006B6322">
              <w:rPr>
                <w:sz w:val="26"/>
                <w:szCs w:val="26"/>
              </w:rPr>
              <w:t>-</w:t>
            </w:r>
            <w:r w:rsidRPr="006B6322">
              <w:rPr>
                <w:sz w:val="26"/>
                <w:szCs w:val="26"/>
              </w:rPr>
              <w:t>45</w:t>
            </w:r>
          </w:p>
        </w:tc>
        <w:tc>
          <w:tcPr>
            <w:tcW w:w="10064" w:type="dxa"/>
          </w:tcPr>
          <w:p w:rsidR="007C494D" w:rsidRPr="006B6322" w:rsidRDefault="000E0F2F" w:rsidP="006B6322">
            <w:pPr>
              <w:keepNext/>
              <w:spacing w:line="17" w:lineRule="atLeast"/>
              <w:ind w:left="57"/>
              <w:outlineLvl w:val="6"/>
              <w:rPr>
                <w:sz w:val="26"/>
                <w:szCs w:val="26"/>
              </w:rPr>
            </w:pPr>
            <w:r w:rsidRPr="006B6322">
              <w:rPr>
                <w:bCs/>
                <w:sz w:val="26"/>
                <w:szCs w:val="26"/>
              </w:rPr>
              <w:t>Перерыв</w:t>
            </w:r>
          </w:p>
        </w:tc>
      </w:tr>
      <w:tr w:rsidR="007C494D" w:rsidRPr="006B6322" w:rsidTr="00593081">
        <w:tc>
          <w:tcPr>
            <w:tcW w:w="710" w:type="dxa"/>
          </w:tcPr>
          <w:p w:rsidR="007C494D" w:rsidRPr="006B6322" w:rsidRDefault="007C494D" w:rsidP="000E0F2F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</w:t>
            </w:r>
            <w:r w:rsidR="0021580E" w:rsidRPr="006B6322">
              <w:rPr>
                <w:sz w:val="26"/>
                <w:szCs w:val="26"/>
              </w:rPr>
              <w:t>0</w:t>
            </w:r>
            <w:r w:rsidRPr="006B6322">
              <w:rPr>
                <w:sz w:val="26"/>
                <w:szCs w:val="26"/>
              </w:rPr>
              <w:t>-</w:t>
            </w:r>
            <w:r w:rsidR="000E0F2F" w:rsidRPr="006B6322">
              <w:rPr>
                <w:sz w:val="26"/>
                <w:szCs w:val="26"/>
              </w:rPr>
              <w:t>00</w:t>
            </w:r>
          </w:p>
        </w:tc>
        <w:tc>
          <w:tcPr>
            <w:tcW w:w="10064" w:type="dxa"/>
          </w:tcPr>
          <w:p w:rsidR="005111B4" w:rsidRPr="006B6322" w:rsidRDefault="005C60CB" w:rsidP="006B6322">
            <w:pPr>
              <w:keepNext/>
              <w:spacing w:line="17" w:lineRule="atLeast"/>
              <w:ind w:left="57"/>
              <w:outlineLvl w:val="6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 xml:space="preserve">Тема 3. </w:t>
            </w:r>
            <w:r w:rsidR="000E0F2F" w:rsidRPr="006B6322">
              <w:rPr>
                <w:b/>
                <w:sz w:val="26"/>
                <w:szCs w:val="26"/>
              </w:rPr>
              <w:t>Процессуальные основы осуществления государственного контроля (надзора) и муниципального контроля (продолжение)</w:t>
            </w:r>
          </w:p>
          <w:p w:rsidR="005C60CB" w:rsidRPr="006B6322" w:rsidRDefault="005C60CB" w:rsidP="006B6322">
            <w:pPr>
              <w:rPr>
                <w:bCs/>
                <w:sz w:val="26"/>
                <w:szCs w:val="26"/>
              </w:rPr>
            </w:pPr>
            <w:proofErr w:type="gramStart"/>
            <w:r w:rsidRPr="006B6322">
              <w:rPr>
                <w:color w:val="000000"/>
                <w:sz w:val="26"/>
                <w:szCs w:val="26"/>
              </w:rPr>
              <w:t>Контрольно-надзорные действия (</w:t>
            </w:r>
            <w:hyperlink r:id="rId9" w:history="1"/>
            <w:r w:rsidRPr="006B6322">
              <w:rPr>
                <w:color w:val="000000"/>
                <w:sz w:val="26"/>
                <w:szCs w:val="26"/>
              </w:rPr>
              <w:t>осмотр, досмотр, опрос, получение письменных объяснений, истребование документов, отбор проб (образцов), инструментальное обследование, испытание, экспертиза, эксперимент).</w:t>
            </w:r>
            <w:proofErr w:type="gramEnd"/>
            <w:r w:rsidRPr="006B6322">
              <w:rPr>
                <w:color w:val="000000"/>
                <w:sz w:val="26"/>
                <w:szCs w:val="26"/>
              </w:rPr>
              <w:t xml:space="preserve"> Сроки. Ознакомление с результатами контрольно-надзорных мероприятий. Возражения в отношении акта контрольного (надзорного) мероприятия. Решения, принимаемые по результатам контрольных (надзорных) мероприятий. Недействительность результатов контрольного (надзорного) мероприятия. Исполнение решений </w:t>
            </w:r>
            <w:r w:rsidR="006B6322" w:rsidRPr="006B6322">
              <w:rPr>
                <w:color w:val="000000"/>
                <w:sz w:val="26"/>
                <w:szCs w:val="26"/>
              </w:rPr>
              <w:t>контрольных (надзорных) органов</w:t>
            </w:r>
          </w:p>
        </w:tc>
      </w:tr>
      <w:tr w:rsidR="007C494D" w:rsidRPr="006B6322" w:rsidTr="00593081">
        <w:tc>
          <w:tcPr>
            <w:tcW w:w="710" w:type="dxa"/>
          </w:tcPr>
          <w:p w:rsidR="007C494D" w:rsidRPr="006B6322" w:rsidRDefault="000E0F2F" w:rsidP="000E0F2F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11</w:t>
            </w:r>
            <w:r w:rsidR="007C494D" w:rsidRPr="006B6322">
              <w:rPr>
                <w:sz w:val="26"/>
                <w:szCs w:val="26"/>
              </w:rPr>
              <w:t>-</w:t>
            </w:r>
            <w:r w:rsidRPr="006B6322">
              <w:rPr>
                <w:sz w:val="26"/>
                <w:szCs w:val="26"/>
              </w:rPr>
              <w:t>30</w:t>
            </w:r>
          </w:p>
        </w:tc>
        <w:tc>
          <w:tcPr>
            <w:tcW w:w="10064" w:type="dxa"/>
          </w:tcPr>
          <w:p w:rsidR="007C494D" w:rsidRPr="006B6322" w:rsidRDefault="000E0F2F" w:rsidP="006B6322">
            <w:pPr>
              <w:keepNext/>
              <w:spacing w:line="17" w:lineRule="atLeast"/>
              <w:ind w:left="57"/>
              <w:outlineLvl w:val="6"/>
              <w:rPr>
                <w:bCs/>
                <w:i/>
                <w:sz w:val="26"/>
                <w:szCs w:val="26"/>
                <w:u w:val="single"/>
              </w:rPr>
            </w:pPr>
            <w:r w:rsidRPr="006B6322">
              <w:rPr>
                <w:sz w:val="26"/>
                <w:szCs w:val="26"/>
              </w:rPr>
              <w:t>«Открытый микрофон»</w:t>
            </w:r>
          </w:p>
        </w:tc>
      </w:tr>
      <w:tr w:rsidR="00D278D5" w:rsidRPr="006B6322" w:rsidTr="00593081">
        <w:tc>
          <w:tcPr>
            <w:tcW w:w="710" w:type="dxa"/>
          </w:tcPr>
          <w:p w:rsidR="00D278D5" w:rsidRPr="006B6322" w:rsidRDefault="00D278D5" w:rsidP="000E0F2F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</w:t>
            </w:r>
            <w:r w:rsidR="000E0F2F" w:rsidRPr="006B6322">
              <w:rPr>
                <w:sz w:val="26"/>
                <w:szCs w:val="26"/>
              </w:rPr>
              <w:t>1</w:t>
            </w:r>
            <w:r w:rsidRPr="006B6322">
              <w:rPr>
                <w:sz w:val="26"/>
                <w:szCs w:val="26"/>
              </w:rPr>
              <w:t>-</w:t>
            </w:r>
            <w:r w:rsidR="000E0F2F" w:rsidRPr="006B6322">
              <w:rPr>
                <w:sz w:val="26"/>
                <w:szCs w:val="26"/>
              </w:rPr>
              <w:t>45</w:t>
            </w:r>
          </w:p>
        </w:tc>
        <w:tc>
          <w:tcPr>
            <w:tcW w:w="10064" w:type="dxa"/>
          </w:tcPr>
          <w:p w:rsidR="00D278D5" w:rsidRPr="006B6322" w:rsidRDefault="00D278D5" w:rsidP="006B6322">
            <w:pPr>
              <w:keepNext/>
              <w:spacing w:line="17" w:lineRule="atLeast"/>
              <w:ind w:left="57"/>
              <w:outlineLvl w:val="6"/>
              <w:rPr>
                <w:bCs/>
                <w:sz w:val="26"/>
                <w:szCs w:val="26"/>
              </w:rPr>
            </w:pPr>
            <w:r w:rsidRPr="006B6322">
              <w:rPr>
                <w:bCs/>
                <w:sz w:val="26"/>
                <w:szCs w:val="26"/>
              </w:rPr>
              <w:t>Окончание второго дня обучения</w:t>
            </w:r>
          </w:p>
        </w:tc>
      </w:tr>
      <w:tr w:rsidR="00D278D5" w:rsidRPr="006B6322" w:rsidTr="00D278D5">
        <w:trPr>
          <w:trHeight w:val="247"/>
        </w:trPr>
        <w:tc>
          <w:tcPr>
            <w:tcW w:w="10774" w:type="dxa"/>
            <w:gridSpan w:val="2"/>
            <w:shd w:val="clear" w:color="auto" w:fill="BFBFBF" w:themeFill="background1" w:themeFillShade="BF"/>
          </w:tcPr>
          <w:p w:rsidR="00D278D5" w:rsidRPr="006B6322" w:rsidRDefault="000E0F2F" w:rsidP="000E0F2F">
            <w:pPr>
              <w:spacing w:line="17" w:lineRule="atLeast"/>
              <w:jc w:val="center"/>
              <w:rPr>
                <w:bCs/>
                <w:spacing w:val="-6"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>2</w:t>
            </w:r>
            <w:r w:rsidR="00D278D5" w:rsidRPr="006B6322">
              <w:rPr>
                <w:b/>
                <w:sz w:val="26"/>
                <w:szCs w:val="26"/>
              </w:rPr>
              <w:t xml:space="preserve"> </w:t>
            </w:r>
            <w:r w:rsidRPr="006B6322">
              <w:rPr>
                <w:b/>
                <w:sz w:val="26"/>
                <w:szCs w:val="26"/>
              </w:rPr>
              <w:t>марта</w:t>
            </w:r>
            <w:r w:rsidR="00D278D5" w:rsidRPr="006B6322">
              <w:rPr>
                <w:b/>
                <w:sz w:val="26"/>
                <w:szCs w:val="26"/>
              </w:rPr>
              <w:t xml:space="preserve"> (среда), третий день</w:t>
            </w:r>
          </w:p>
        </w:tc>
      </w:tr>
      <w:tr w:rsidR="007C494D" w:rsidRPr="006B6322" w:rsidTr="00D278D5">
        <w:trPr>
          <w:trHeight w:val="270"/>
        </w:trPr>
        <w:tc>
          <w:tcPr>
            <w:tcW w:w="710" w:type="dxa"/>
          </w:tcPr>
          <w:p w:rsidR="007C494D" w:rsidRPr="006B6322" w:rsidRDefault="00D278D5" w:rsidP="000E0F2F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08</w:t>
            </w:r>
            <w:r w:rsidR="007C494D" w:rsidRPr="006B6322">
              <w:rPr>
                <w:sz w:val="26"/>
                <w:szCs w:val="26"/>
              </w:rPr>
              <w:t>-</w:t>
            </w:r>
            <w:r w:rsidR="000E0F2F" w:rsidRPr="006B6322">
              <w:rPr>
                <w:sz w:val="26"/>
                <w:szCs w:val="26"/>
              </w:rPr>
              <w:t>0</w:t>
            </w:r>
            <w:r w:rsidRPr="006B6322">
              <w:rPr>
                <w:sz w:val="26"/>
                <w:szCs w:val="26"/>
              </w:rPr>
              <w:t>0</w:t>
            </w:r>
          </w:p>
        </w:tc>
        <w:tc>
          <w:tcPr>
            <w:tcW w:w="10064" w:type="dxa"/>
          </w:tcPr>
          <w:p w:rsidR="005111B4" w:rsidRPr="006B6322" w:rsidRDefault="005C60CB" w:rsidP="006B6322">
            <w:pPr>
              <w:keepNext/>
              <w:spacing w:line="17" w:lineRule="atLeast"/>
              <w:ind w:left="57"/>
              <w:outlineLvl w:val="6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 xml:space="preserve">Тема 4. </w:t>
            </w:r>
            <w:r w:rsidR="000E0F2F" w:rsidRPr="006B6322">
              <w:rPr>
                <w:b/>
                <w:sz w:val="26"/>
                <w:szCs w:val="26"/>
              </w:rPr>
              <w:t>Особенности составления процессуальных документов в ходе и по результатам контрольно-надзорных мероприятий</w:t>
            </w:r>
          </w:p>
          <w:p w:rsidR="005C60CB" w:rsidRPr="006B6322" w:rsidRDefault="005C60CB" w:rsidP="006B6322">
            <w:pPr>
              <w:rPr>
                <w:spacing w:val="-6"/>
                <w:sz w:val="26"/>
                <w:szCs w:val="26"/>
              </w:rPr>
            </w:pPr>
            <w:r w:rsidRPr="006B6322">
              <w:rPr>
                <w:color w:val="000000"/>
                <w:sz w:val="26"/>
                <w:szCs w:val="26"/>
              </w:rPr>
              <w:t>Оформление результатов плановых и внеплановых контрольных (надзорных) мероприятий</w:t>
            </w:r>
            <w:r w:rsidR="006B6322" w:rsidRPr="006B6322">
              <w:rPr>
                <w:color w:val="000000"/>
                <w:sz w:val="26"/>
                <w:szCs w:val="26"/>
              </w:rPr>
              <w:t>, контрольно-надзорных действий</w:t>
            </w:r>
            <w:hyperlink r:id="rId10" w:history="1"/>
          </w:p>
        </w:tc>
      </w:tr>
      <w:tr w:rsidR="007C494D" w:rsidRPr="006B6322" w:rsidTr="00593081">
        <w:tc>
          <w:tcPr>
            <w:tcW w:w="710" w:type="dxa"/>
          </w:tcPr>
          <w:p w:rsidR="007C494D" w:rsidRPr="006B6322" w:rsidRDefault="000E0F2F" w:rsidP="00D278D5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09</w:t>
            </w:r>
            <w:r w:rsidR="007C494D" w:rsidRPr="006B6322">
              <w:rPr>
                <w:sz w:val="26"/>
                <w:szCs w:val="26"/>
              </w:rPr>
              <w:t>-00</w:t>
            </w:r>
          </w:p>
        </w:tc>
        <w:tc>
          <w:tcPr>
            <w:tcW w:w="10064" w:type="dxa"/>
          </w:tcPr>
          <w:p w:rsidR="007C494D" w:rsidRPr="006B6322" w:rsidRDefault="005C60CB" w:rsidP="006B6322">
            <w:pPr>
              <w:keepNext/>
              <w:spacing w:line="17" w:lineRule="atLeast"/>
              <w:ind w:left="57"/>
              <w:outlineLvl w:val="6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 xml:space="preserve">Тема 5. </w:t>
            </w:r>
            <w:r w:rsidR="00003390" w:rsidRPr="006B6322">
              <w:rPr>
                <w:b/>
                <w:sz w:val="26"/>
                <w:szCs w:val="26"/>
              </w:rPr>
              <w:t>Особенности производства по делам об административных правонарушениях, выявляемых в ходе государственного контроля (надзора) и муниципального контроля</w:t>
            </w:r>
          </w:p>
          <w:p w:rsidR="005C60CB" w:rsidRPr="006B6322" w:rsidRDefault="005C60CB" w:rsidP="006B6322">
            <w:pPr>
              <w:rPr>
                <w:bCs/>
                <w:sz w:val="26"/>
                <w:szCs w:val="26"/>
              </w:rPr>
            </w:pPr>
            <w:r w:rsidRPr="006B6322">
              <w:rPr>
                <w:color w:val="000000"/>
                <w:sz w:val="26"/>
                <w:szCs w:val="26"/>
              </w:rPr>
              <w:t>Основания возбуждения производства по делам об административных правонарушениях, выявляемых в ходе государственного контроля (над</w:t>
            </w:r>
            <w:r w:rsidR="006B6322" w:rsidRPr="006B6322">
              <w:rPr>
                <w:color w:val="000000"/>
                <w:sz w:val="26"/>
                <w:szCs w:val="26"/>
              </w:rPr>
              <w:t>зора) и муниципального контроля</w:t>
            </w:r>
          </w:p>
        </w:tc>
      </w:tr>
      <w:tr w:rsidR="00D278D5" w:rsidRPr="006B6322" w:rsidTr="00593081">
        <w:tc>
          <w:tcPr>
            <w:tcW w:w="710" w:type="dxa"/>
          </w:tcPr>
          <w:p w:rsidR="00D278D5" w:rsidRPr="006B6322" w:rsidRDefault="00003390" w:rsidP="00003390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09</w:t>
            </w:r>
            <w:r w:rsidR="00D278D5" w:rsidRPr="006B6322">
              <w:rPr>
                <w:sz w:val="26"/>
                <w:szCs w:val="26"/>
              </w:rPr>
              <w:t>-</w:t>
            </w:r>
            <w:r w:rsidRPr="006B6322">
              <w:rPr>
                <w:sz w:val="26"/>
                <w:szCs w:val="26"/>
              </w:rPr>
              <w:t>45</w:t>
            </w:r>
          </w:p>
        </w:tc>
        <w:tc>
          <w:tcPr>
            <w:tcW w:w="10064" w:type="dxa"/>
          </w:tcPr>
          <w:p w:rsidR="00D278D5" w:rsidRPr="006B6322" w:rsidRDefault="00003390" w:rsidP="006B6322">
            <w:pPr>
              <w:keepNext/>
              <w:spacing w:line="17" w:lineRule="atLeast"/>
              <w:ind w:left="57"/>
              <w:outlineLvl w:val="6"/>
              <w:rPr>
                <w:bCs/>
                <w:sz w:val="26"/>
                <w:szCs w:val="26"/>
              </w:rPr>
            </w:pPr>
            <w:r w:rsidRPr="006B6322">
              <w:rPr>
                <w:bCs/>
                <w:sz w:val="26"/>
                <w:szCs w:val="26"/>
              </w:rPr>
              <w:t>Перерыв</w:t>
            </w:r>
          </w:p>
        </w:tc>
      </w:tr>
      <w:tr w:rsidR="00003390" w:rsidRPr="006B6322" w:rsidTr="00593081">
        <w:tc>
          <w:tcPr>
            <w:tcW w:w="710" w:type="dxa"/>
          </w:tcPr>
          <w:p w:rsidR="00003390" w:rsidRPr="006B6322" w:rsidRDefault="00003390" w:rsidP="00003390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10-00</w:t>
            </w:r>
          </w:p>
        </w:tc>
        <w:tc>
          <w:tcPr>
            <w:tcW w:w="10064" w:type="dxa"/>
          </w:tcPr>
          <w:p w:rsidR="00003390" w:rsidRPr="006B6322" w:rsidRDefault="005C60CB" w:rsidP="006B6322">
            <w:pPr>
              <w:keepNext/>
              <w:spacing w:line="17" w:lineRule="atLeast"/>
              <w:ind w:left="57"/>
              <w:outlineLvl w:val="6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 xml:space="preserve">Тема 5. </w:t>
            </w:r>
            <w:r w:rsidR="00003390" w:rsidRPr="006B6322">
              <w:rPr>
                <w:b/>
                <w:sz w:val="26"/>
                <w:szCs w:val="26"/>
              </w:rPr>
              <w:t>Особенности производства по делам об административных правонарушениях, выявляемых в ходе государственного контроля (надзора) и муниципального контроля (продолжение)</w:t>
            </w:r>
          </w:p>
          <w:p w:rsidR="005C60CB" w:rsidRPr="006B6322" w:rsidRDefault="005C60CB" w:rsidP="006B6322">
            <w:pPr>
              <w:keepNext/>
              <w:spacing w:line="17" w:lineRule="atLeast"/>
              <w:ind w:left="57"/>
              <w:outlineLvl w:val="6"/>
              <w:rPr>
                <w:bCs/>
                <w:sz w:val="26"/>
                <w:szCs w:val="26"/>
              </w:rPr>
            </w:pPr>
            <w:r w:rsidRPr="006B6322">
              <w:rPr>
                <w:color w:val="000000"/>
                <w:sz w:val="26"/>
                <w:szCs w:val="26"/>
              </w:rPr>
              <w:t>Административное расследование. Выдача предписания вн</w:t>
            </w:r>
            <w:r w:rsidR="006B6322" w:rsidRPr="006B6322">
              <w:rPr>
                <w:color w:val="000000"/>
                <w:sz w:val="26"/>
                <w:szCs w:val="26"/>
              </w:rPr>
              <w:t>е процедуры проведения проверки</w:t>
            </w:r>
          </w:p>
        </w:tc>
      </w:tr>
      <w:tr w:rsidR="00D278D5" w:rsidRPr="006B6322" w:rsidTr="00593081">
        <w:tc>
          <w:tcPr>
            <w:tcW w:w="710" w:type="dxa"/>
          </w:tcPr>
          <w:p w:rsidR="00D278D5" w:rsidRPr="006B6322" w:rsidRDefault="00D278D5" w:rsidP="00003390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</w:t>
            </w:r>
            <w:r w:rsidR="00003390" w:rsidRPr="006B6322">
              <w:rPr>
                <w:sz w:val="26"/>
                <w:szCs w:val="26"/>
              </w:rPr>
              <w:t>0</w:t>
            </w:r>
            <w:r w:rsidRPr="006B6322">
              <w:rPr>
                <w:sz w:val="26"/>
                <w:szCs w:val="26"/>
              </w:rPr>
              <w:t>-</w:t>
            </w:r>
            <w:r w:rsidR="00003390" w:rsidRPr="006B6322">
              <w:rPr>
                <w:sz w:val="26"/>
                <w:szCs w:val="26"/>
              </w:rPr>
              <w:t>45</w:t>
            </w:r>
          </w:p>
        </w:tc>
        <w:tc>
          <w:tcPr>
            <w:tcW w:w="10064" w:type="dxa"/>
          </w:tcPr>
          <w:p w:rsidR="00D278D5" w:rsidRPr="006B6322" w:rsidRDefault="005C60CB" w:rsidP="006B6322">
            <w:pPr>
              <w:keepNext/>
              <w:spacing w:line="17" w:lineRule="atLeast"/>
              <w:ind w:left="57"/>
              <w:outlineLvl w:val="6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 xml:space="preserve">Тема 6. </w:t>
            </w:r>
            <w:r w:rsidR="00003390" w:rsidRPr="006B6322">
              <w:rPr>
                <w:b/>
                <w:sz w:val="26"/>
                <w:szCs w:val="26"/>
              </w:rPr>
              <w:t>Управление рисками.</w:t>
            </w:r>
            <w:r w:rsidRPr="006B632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6B6322">
              <w:rPr>
                <w:b/>
                <w:sz w:val="26"/>
                <w:szCs w:val="26"/>
              </w:rPr>
              <w:t>Риск-ориентированная</w:t>
            </w:r>
            <w:proofErr w:type="gramEnd"/>
            <w:r w:rsidRPr="006B6322">
              <w:rPr>
                <w:b/>
                <w:sz w:val="26"/>
                <w:szCs w:val="26"/>
              </w:rPr>
              <w:t xml:space="preserve"> модель </w:t>
            </w:r>
            <w:r w:rsidR="00003390" w:rsidRPr="006B6322">
              <w:rPr>
                <w:b/>
                <w:sz w:val="26"/>
                <w:szCs w:val="26"/>
              </w:rPr>
              <w:t>государственного контроля (надзора) и муниципального контроля</w:t>
            </w:r>
          </w:p>
          <w:p w:rsidR="005C60CB" w:rsidRPr="006B6322" w:rsidRDefault="005C60CB" w:rsidP="006B6322">
            <w:pPr>
              <w:rPr>
                <w:b/>
                <w:bCs/>
                <w:spacing w:val="-6"/>
                <w:sz w:val="26"/>
                <w:szCs w:val="26"/>
              </w:rPr>
            </w:pPr>
            <w:r w:rsidRPr="006B6322">
              <w:rPr>
                <w:color w:val="000000"/>
                <w:sz w:val="26"/>
                <w:szCs w:val="26"/>
              </w:rPr>
              <w:t>Управление рисками причинения вреда (ущерба) охраняемым законом ценностям при осуществлении госконтроля, основы системы оценки и управления рисками, категории риска, порядок отнесения объектов госконтроля к категориям риска и выявления индикаторов риска нарушения обязательных требований, учет рисков</w:t>
            </w:r>
          </w:p>
        </w:tc>
      </w:tr>
      <w:tr w:rsidR="003F4A5E" w:rsidRPr="006B6322" w:rsidTr="00593081">
        <w:tc>
          <w:tcPr>
            <w:tcW w:w="710" w:type="dxa"/>
          </w:tcPr>
          <w:p w:rsidR="003F4A5E" w:rsidRPr="006B6322" w:rsidRDefault="003F4A5E" w:rsidP="00003390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11-00</w:t>
            </w:r>
          </w:p>
        </w:tc>
        <w:tc>
          <w:tcPr>
            <w:tcW w:w="10064" w:type="dxa"/>
          </w:tcPr>
          <w:p w:rsidR="003F4A5E" w:rsidRPr="006B6322" w:rsidRDefault="003F4A5E" w:rsidP="006B6322">
            <w:pPr>
              <w:keepNext/>
              <w:spacing w:line="17" w:lineRule="atLeast"/>
              <w:ind w:left="57"/>
              <w:outlineLvl w:val="6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Перерыв</w:t>
            </w:r>
          </w:p>
        </w:tc>
      </w:tr>
      <w:tr w:rsidR="003F4A5E" w:rsidRPr="006B6322" w:rsidTr="00593081">
        <w:tc>
          <w:tcPr>
            <w:tcW w:w="710" w:type="dxa"/>
          </w:tcPr>
          <w:p w:rsidR="003F4A5E" w:rsidRPr="006B6322" w:rsidRDefault="003F4A5E" w:rsidP="003F4A5E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11-15</w:t>
            </w:r>
          </w:p>
        </w:tc>
        <w:tc>
          <w:tcPr>
            <w:tcW w:w="10064" w:type="dxa"/>
          </w:tcPr>
          <w:p w:rsidR="003F4A5E" w:rsidRPr="006B6322" w:rsidRDefault="005C60CB" w:rsidP="006B6322">
            <w:pPr>
              <w:keepNext/>
              <w:spacing w:line="17" w:lineRule="atLeast"/>
              <w:ind w:left="57"/>
              <w:outlineLvl w:val="6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 xml:space="preserve">Тема 7. </w:t>
            </w:r>
            <w:r w:rsidR="003F4A5E" w:rsidRPr="006B6322">
              <w:rPr>
                <w:b/>
                <w:sz w:val="26"/>
                <w:szCs w:val="26"/>
              </w:rPr>
              <w:t>Профилактика</w:t>
            </w:r>
            <w:r w:rsidRPr="006B6322">
              <w:rPr>
                <w:b/>
                <w:sz w:val="26"/>
                <w:szCs w:val="26"/>
              </w:rPr>
              <w:t xml:space="preserve"> </w:t>
            </w:r>
            <w:r w:rsidR="003F4A5E" w:rsidRPr="006B6322">
              <w:rPr>
                <w:b/>
                <w:sz w:val="26"/>
                <w:szCs w:val="26"/>
              </w:rPr>
              <w:t>нарушений обязательн</w:t>
            </w:r>
            <w:r w:rsidRPr="006B6322">
              <w:rPr>
                <w:b/>
                <w:sz w:val="26"/>
                <w:szCs w:val="26"/>
              </w:rPr>
              <w:t xml:space="preserve">ых требований при осуществлении государственного </w:t>
            </w:r>
            <w:r w:rsidR="003F4A5E" w:rsidRPr="006B6322">
              <w:rPr>
                <w:b/>
                <w:sz w:val="26"/>
                <w:szCs w:val="26"/>
              </w:rPr>
              <w:t>контроля (надзора) и муниципального контроля</w:t>
            </w:r>
          </w:p>
          <w:p w:rsidR="005C60CB" w:rsidRPr="006B6322" w:rsidRDefault="005C60CB" w:rsidP="006B6322">
            <w:pPr>
              <w:rPr>
                <w:b/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ценностям. Виды профилактических мероприятий: информирование, обобщение правоприменительной практики, меры стимулирования добросовестности, объявление предостережения, консультирование, </w:t>
            </w:r>
            <w:proofErr w:type="spellStart"/>
            <w:r w:rsidRPr="006B6322">
              <w:rPr>
                <w:sz w:val="26"/>
                <w:szCs w:val="26"/>
              </w:rPr>
              <w:t>самообследование</w:t>
            </w:r>
            <w:proofErr w:type="spellEnd"/>
            <w:r w:rsidRPr="006B6322">
              <w:rPr>
                <w:sz w:val="26"/>
                <w:szCs w:val="26"/>
              </w:rPr>
              <w:t xml:space="preserve">, профилактический визит, проверочные листы. </w:t>
            </w:r>
            <w:r w:rsidRPr="006B6322">
              <w:rPr>
                <w:color w:val="000000"/>
                <w:sz w:val="26"/>
                <w:szCs w:val="26"/>
              </w:rPr>
              <w:t>Специальные режимы государственного контроля (надзора): мониторинг, постоянный государственный контроль (надзор), постоянный рейд</w:t>
            </w:r>
          </w:p>
        </w:tc>
      </w:tr>
      <w:tr w:rsidR="00D278D5" w:rsidRPr="006B6322" w:rsidTr="00593081">
        <w:tc>
          <w:tcPr>
            <w:tcW w:w="710" w:type="dxa"/>
          </w:tcPr>
          <w:p w:rsidR="00D278D5" w:rsidRPr="006B6322" w:rsidRDefault="00D278D5" w:rsidP="003F4A5E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</w:t>
            </w:r>
            <w:r w:rsidR="003F4A5E" w:rsidRPr="006B6322">
              <w:rPr>
                <w:sz w:val="26"/>
                <w:szCs w:val="26"/>
              </w:rPr>
              <w:t>2</w:t>
            </w:r>
            <w:r w:rsidRPr="006B6322">
              <w:rPr>
                <w:sz w:val="26"/>
                <w:szCs w:val="26"/>
              </w:rPr>
              <w:t>-</w:t>
            </w:r>
            <w:r w:rsidR="003F4A5E" w:rsidRPr="006B6322">
              <w:rPr>
                <w:sz w:val="26"/>
                <w:szCs w:val="26"/>
              </w:rPr>
              <w:t>0</w:t>
            </w:r>
            <w:r w:rsidR="00003390" w:rsidRPr="006B6322">
              <w:rPr>
                <w:sz w:val="26"/>
                <w:szCs w:val="26"/>
              </w:rPr>
              <w:t>0</w:t>
            </w:r>
          </w:p>
        </w:tc>
        <w:tc>
          <w:tcPr>
            <w:tcW w:w="10064" w:type="dxa"/>
          </w:tcPr>
          <w:p w:rsidR="00D278D5" w:rsidRPr="006B6322" w:rsidRDefault="00003390" w:rsidP="006B6322">
            <w:pPr>
              <w:keepNext/>
              <w:spacing w:line="17" w:lineRule="atLeast"/>
              <w:ind w:left="57"/>
              <w:outlineLvl w:val="6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«Свободный микрофон»</w:t>
            </w:r>
          </w:p>
        </w:tc>
      </w:tr>
      <w:tr w:rsidR="00D278D5" w:rsidRPr="006B6322" w:rsidTr="00593081">
        <w:tc>
          <w:tcPr>
            <w:tcW w:w="710" w:type="dxa"/>
          </w:tcPr>
          <w:p w:rsidR="00D278D5" w:rsidRPr="006B6322" w:rsidRDefault="00D278D5" w:rsidP="003F4A5E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</w:t>
            </w:r>
            <w:r w:rsidR="003F4A5E" w:rsidRPr="006B6322">
              <w:rPr>
                <w:sz w:val="26"/>
                <w:szCs w:val="26"/>
              </w:rPr>
              <w:t>2</w:t>
            </w:r>
            <w:r w:rsidRPr="006B6322">
              <w:rPr>
                <w:sz w:val="26"/>
                <w:szCs w:val="26"/>
              </w:rPr>
              <w:t>-</w:t>
            </w:r>
            <w:r w:rsidR="003F4A5E" w:rsidRPr="006B6322">
              <w:rPr>
                <w:sz w:val="26"/>
                <w:szCs w:val="26"/>
              </w:rPr>
              <w:t>1</w:t>
            </w:r>
            <w:r w:rsidR="00003390" w:rsidRPr="006B6322">
              <w:rPr>
                <w:sz w:val="26"/>
                <w:szCs w:val="26"/>
              </w:rPr>
              <w:t>5</w:t>
            </w:r>
          </w:p>
        </w:tc>
        <w:tc>
          <w:tcPr>
            <w:tcW w:w="10064" w:type="dxa"/>
          </w:tcPr>
          <w:p w:rsidR="00D278D5" w:rsidRPr="006B6322" w:rsidRDefault="00D278D5" w:rsidP="006B6322">
            <w:pPr>
              <w:keepNext/>
              <w:spacing w:line="17" w:lineRule="atLeast"/>
              <w:ind w:left="57"/>
              <w:outlineLvl w:val="6"/>
              <w:rPr>
                <w:bCs/>
                <w:sz w:val="26"/>
                <w:szCs w:val="26"/>
              </w:rPr>
            </w:pPr>
            <w:r w:rsidRPr="006B6322">
              <w:rPr>
                <w:bCs/>
                <w:sz w:val="26"/>
                <w:szCs w:val="26"/>
              </w:rPr>
              <w:t>Окончание третьего дня обучения</w:t>
            </w:r>
          </w:p>
        </w:tc>
      </w:tr>
      <w:tr w:rsidR="00D278D5" w:rsidRPr="006B6322" w:rsidTr="003149F1">
        <w:trPr>
          <w:cantSplit/>
        </w:trPr>
        <w:tc>
          <w:tcPr>
            <w:tcW w:w="10774" w:type="dxa"/>
            <w:gridSpan w:val="2"/>
            <w:shd w:val="clear" w:color="auto" w:fill="D9D9D9"/>
          </w:tcPr>
          <w:p w:rsidR="00D278D5" w:rsidRPr="006B6322" w:rsidRDefault="00EB4988" w:rsidP="00EB4988">
            <w:pPr>
              <w:spacing w:line="17" w:lineRule="atLeast"/>
              <w:ind w:left="57"/>
              <w:jc w:val="center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lastRenderedPageBreak/>
              <w:t>3</w:t>
            </w:r>
            <w:r w:rsidR="009D371B" w:rsidRPr="006B6322">
              <w:rPr>
                <w:b/>
                <w:sz w:val="26"/>
                <w:szCs w:val="26"/>
              </w:rPr>
              <w:t xml:space="preserve"> </w:t>
            </w:r>
            <w:r w:rsidRPr="006B6322">
              <w:rPr>
                <w:b/>
                <w:sz w:val="26"/>
                <w:szCs w:val="26"/>
              </w:rPr>
              <w:t>марта</w:t>
            </w:r>
            <w:r w:rsidR="009D371B" w:rsidRPr="006B6322">
              <w:rPr>
                <w:b/>
                <w:sz w:val="26"/>
                <w:szCs w:val="26"/>
              </w:rPr>
              <w:t xml:space="preserve"> (четверг), четвертый день</w:t>
            </w:r>
          </w:p>
        </w:tc>
      </w:tr>
      <w:tr w:rsidR="009D371B" w:rsidRPr="006B6322" w:rsidTr="00593081">
        <w:tc>
          <w:tcPr>
            <w:tcW w:w="710" w:type="dxa"/>
          </w:tcPr>
          <w:p w:rsidR="009D371B" w:rsidRPr="006B6322" w:rsidRDefault="009D371B" w:rsidP="009D371B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08-00</w:t>
            </w:r>
          </w:p>
        </w:tc>
        <w:tc>
          <w:tcPr>
            <w:tcW w:w="10064" w:type="dxa"/>
          </w:tcPr>
          <w:p w:rsidR="009D371B" w:rsidRPr="006B6322" w:rsidRDefault="005C60CB" w:rsidP="006B6322">
            <w:pPr>
              <w:keepNext/>
              <w:spacing w:line="17" w:lineRule="atLeast"/>
              <w:ind w:left="57"/>
              <w:outlineLvl w:val="6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 xml:space="preserve">Тема 8. </w:t>
            </w:r>
            <w:r w:rsidR="003F4A5E" w:rsidRPr="006B6322">
              <w:rPr>
                <w:b/>
                <w:sz w:val="26"/>
                <w:szCs w:val="26"/>
              </w:rPr>
              <w:t>Обжалование решений и действий (бездействия) государственных и муниципальных служащих, осуществляющих контрольно-надзорную деятельность</w:t>
            </w:r>
          </w:p>
          <w:p w:rsidR="005C60CB" w:rsidRPr="006B6322" w:rsidRDefault="005C60CB" w:rsidP="006B6322">
            <w:pPr>
              <w:rPr>
                <w:b/>
                <w:sz w:val="26"/>
                <w:szCs w:val="26"/>
              </w:rPr>
            </w:pPr>
            <w:r w:rsidRPr="006B6322">
              <w:rPr>
                <w:color w:val="000000"/>
                <w:sz w:val="26"/>
                <w:szCs w:val="26"/>
              </w:rPr>
              <w:t>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      </w:r>
          </w:p>
        </w:tc>
      </w:tr>
      <w:tr w:rsidR="00D278D5" w:rsidRPr="006B6322" w:rsidTr="00593081">
        <w:tc>
          <w:tcPr>
            <w:tcW w:w="710" w:type="dxa"/>
          </w:tcPr>
          <w:p w:rsidR="00D278D5" w:rsidRPr="006B6322" w:rsidRDefault="00D278D5" w:rsidP="003F4A5E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0</w:t>
            </w:r>
            <w:r w:rsidR="003F4A5E" w:rsidRPr="006B6322">
              <w:rPr>
                <w:sz w:val="26"/>
                <w:szCs w:val="26"/>
              </w:rPr>
              <w:t>9</w:t>
            </w:r>
            <w:r w:rsidRPr="006B6322">
              <w:rPr>
                <w:sz w:val="26"/>
                <w:szCs w:val="26"/>
              </w:rPr>
              <w:t>-</w:t>
            </w:r>
            <w:r w:rsidR="003F4A5E" w:rsidRPr="006B6322">
              <w:rPr>
                <w:sz w:val="26"/>
                <w:szCs w:val="26"/>
              </w:rPr>
              <w:t>1</w:t>
            </w:r>
            <w:r w:rsidR="00EB4988" w:rsidRPr="006B6322">
              <w:rPr>
                <w:sz w:val="26"/>
                <w:szCs w:val="26"/>
              </w:rPr>
              <w:t>5</w:t>
            </w:r>
          </w:p>
        </w:tc>
        <w:tc>
          <w:tcPr>
            <w:tcW w:w="10064" w:type="dxa"/>
          </w:tcPr>
          <w:p w:rsidR="00D278D5" w:rsidRPr="006B6322" w:rsidRDefault="003F4A5E" w:rsidP="006B6322">
            <w:pPr>
              <w:keepNext/>
              <w:spacing w:line="17" w:lineRule="atLeast"/>
              <w:ind w:left="57"/>
              <w:outlineLvl w:val="6"/>
              <w:rPr>
                <w:bCs/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Перерыв</w:t>
            </w:r>
          </w:p>
        </w:tc>
      </w:tr>
      <w:tr w:rsidR="00D278D5" w:rsidRPr="006B6322" w:rsidTr="00593081">
        <w:tc>
          <w:tcPr>
            <w:tcW w:w="710" w:type="dxa"/>
          </w:tcPr>
          <w:p w:rsidR="00D278D5" w:rsidRPr="006B6322" w:rsidRDefault="00EB4988" w:rsidP="00EB4988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09</w:t>
            </w:r>
            <w:r w:rsidR="00D278D5" w:rsidRPr="006B6322">
              <w:rPr>
                <w:sz w:val="26"/>
                <w:szCs w:val="26"/>
              </w:rPr>
              <w:t>-</w:t>
            </w:r>
            <w:r w:rsidRPr="006B6322">
              <w:rPr>
                <w:sz w:val="26"/>
                <w:szCs w:val="26"/>
              </w:rPr>
              <w:t>30</w:t>
            </w:r>
          </w:p>
        </w:tc>
        <w:tc>
          <w:tcPr>
            <w:tcW w:w="10064" w:type="dxa"/>
          </w:tcPr>
          <w:p w:rsidR="00D278D5" w:rsidRPr="006B6322" w:rsidRDefault="005C60CB" w:rsidP="006B6322">
            <w:pPr>
              <w:keepNext/>
              <w:spacing w:line="17" w:lineRule="atLeast"/>
              <w:ind w:left="57"/>
              <w:outlineLvl w:val="6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 xml:space="preserve">Тема 8. </w:t>
            </w:r>
            <w:r w:rsidR="003F4A5E" w:rsidRPr="006B6322">
              <w:rPr>
                <w:b/>
                <w:sz w:val="26"/>
                <w:szCs w:val="26"/>
              </w:rPr>
              <w:t>Обжалование решений и действий (бездействия) государственных и муниципальных служащих, осуществляющих контрольно-надзорную деятельность (продолжение)</w:t>
            </w:r>
          </w:p>
          <w:p w:rsidR="005C60CB" w:rsidRPr="006B6322" w:rsidRDefault="005C60CB" w:rsidP="006B6322">
            <w:pPr>
              <w:keepNext/>
              <w:spacing w:line="17" w:lineRule="atLeast"/>
              <w:ind w:left="57"/>
              <w:outlineLvl w:val="6"/>
              <w:rPr>
                <w:bCs/>
                <w:i/>
                <w:sz w:val="26"/>
                <w:szCs w:val="26"/>
                <w:u w:val="single"/>
              </w:rPr>
            </w:pPr>
            <w:r w:rsidRPr="006B6322">
              <w:rPr>
                <w:color w:val="000000"/>
                <w:sz w:val="26"/>
                <w:szCs w:val="26"/>
              </w:rPr>
              <w:t xml:space="preserve">Досудебный порядок подачи жалобы. Форма и содержание жалобы. Отказ в рассмотрении жалобы. </w:t>
            </w:r>
            <w:bookmarkStart w:id="0" w:name="_GoBack"/>
            <w:bookmarkEnd w:id="0"/>
            <w:r w:rsidRPr="006B6322">
              <w:rPr>
                <w:color w:val="000000"/>
                <w:sz w:val="26"/>
                <w:szCs w:val="26"/>
              </w:rPr>
              <w:t>Порядок рассмотрения жалобы</w:t>
            </w:r>
          </w:p>
        </w:tc>
      </w:tr>
      <w:tr w:rsidR="00D278D5" w:rsidRPr="006B6322" w:rsidTr="00593081">
        <w:tc>
          <w:tcPr>
            <w:tcW w:w="710" w:type="dxa"/>
          </w:tcPr>
          <w:p w:rsidR="00D278D5" w:rsidRPr="006B6322" w:rsidRDefault="003F4A5E" w:rsidP="003F4A5E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10</w:t>
            </w:r>
            <w:r w:rsidR="00D278D5" w:rsidRPr="006B6322">
              <w:rPr>
                <w:sz w:val="26"/>
                <w:szCs w:val="26"/>
              </w:rPr>
              <w:t>-</w:t>
            </w:r>
            <w:r w:rsidRPr="006B6322">
              <w:rPr>
                <w:sz w:val="26"/>
                <w:szCs w:val="26"/>
              </w:rPr>
              <w:t>4</w:t>
            </w:r>
            <w:r w:rsidR="00EB4988" w:rsidRPr="006B6322">
              <w:rPr>
                <w:sz w:val="26"/>
                <w:szCs w:val="26"/>
              </w:rPr>
              <w:t>5</w:t>
            </w:r>
          </w:p>
        </w:tc>
        <w:tc>
          <w:tcPr>
            <w:tcW w:w="10064" w:type="dxa"/>
          </w:tcPr>
          <w:p w:rsidR="00D278D5" w:rsidRPr="006B6322" w:rsidRDefault="005C60CB" w:rsidP="006B6322">
            <w:pPr>
              <w:keepNext/>
              <w:spacing w:line="17" w:lineRule="atLeast"/>
              <w:ind w:left="57"/>
              <w:outlineLvl w:val="6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 xml:space="preserve">Тема 9. </w:t>
            </w:r>
            <w:r w:rsidR="003F4A5E" w:rsidRPr="006B6322">
              <w:rPr>
                <w:b/>
                <w:sz w:val="26"/>
                <w:szCs w:val="26"/>
              </w:rPr>
              <w:t>Ответственность за нарушение законодательства о государственном контроле (надзоре) и муниципальном контроле</w:t>
            </w:r>
          </w:p>
          <w:p w:rsidR="005C60CB" w:rsidRPr="006B6322" w:rsidRDefault="005C60CB" w:rsidP="006B6322">
            <w:pPr>
              <w:keepNext/>
              <w:spacing w:line="17" w:lineRule="atLeast"/>
              <w:ind w:left="57"/>
              <w:outlineLvl w:val="6"/>
              <w:rPr>
                <w:b/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 xml:space="preserve">Гарантии и защита прав контролируемых лиц. Внутренний и внешний </w:t>
            </w:r>
            <w:r w:rsidR="006B6322" w:rsidRPr="006B6322">
              <w:rPr>
                <w:sz w:val="26"/>
                <w:szCs w:val="26"/>
              </w:rPr>
              <w:t>контроль</w:t>
            </w:r>
          </w:p>
        </w:tc>
      </w:tr>
      <w:tr w:rsidR="00AE4162" w:rsidRPr="006B6322" w:rsidTr="00AE4162">
        <w:tc>
          <w:tcPr>
            <w:tcW w:w="710" w:type="dxa"/>
          </w:tcPr>
          <w:p w:rsidR="00AE4162" w:rsidRPr="006B6322" w:rsidRDefault="003F4A5E" w:rsidP="003F4A5E">
            <w:pPr>
              <w:keepNext/>
              <w:spacing w:line="17" w:lineRule="atLeast"/>
              <w:jc w:val="center"/>
              <w:outlineLvl w:val="6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11</w:t>
            </w:r>
            <w:r w:rsidR="00AE4162" w:rsidRPr="006B6322">
              <w:rPr>
                <w:sz w:val="26"/>
                <w:szCs w:val="26"/>
              </w:rPr>
              <w:t>-</w:t>
            </w:r>
            <w:r w:rsidRPr="006B6322">
              <w:rPr>
                <w:sz w:val="26"/>
                <w:szCs w:val="26"/>
              </w:rPr>
              <w:t>30</w:t>
            </w:r>
          </w:p>
        </w:tc>
        <w:tc>
          <w:tcPr>
            <w:tcW w:w="10064" w:type="dxa"/>
          </w:tcPr>
          <w:p w:rsidR="00AE4162" w:rsidRPr="006B6322" w:rsidRDefault="003F4A5E" w:rsidP="006B6322">
            <w:pPr>
              <w:keepNext/>
              <w:spacing w:line="17" w:lineRule="atLeast"/>
              <w:ind w:left="57"/>
              <w:outlineLvl w:val="6"/>
              <w:rPr>
                <w:bCs/>
                <w:spacing w:val="-6"/>
                <w:sz w:val="26"/>
                <w:szCs w:val="26"/>
              </w:rPr>
            </w:pPr>
            <w:r w:rsidRPr="006B6322">
              <w:rPr>
                <w:bCs/>
                <w:spacing w:val="-6"/>
                <w:sz w:val="26"/>
                <w:szCs w:val="26"/>
              </w:rPr>
              <w:t>Перерыв</w:t>
            </w:r>
          </w:p>
        </w:tc>
      </w:tr>
      <w:tr w:rsidR="00AE4162" w:rsidRPr="006B6322" w:rsidTr="00AE4162">
        <w:tc>
          <w:tcPr>
            <w:tcW w:w="710" w:type="dxa"/>
          </w:tcPr>
          <w:p w:rsidR="00AE4162" w:rsidRPr="006B6322" w:rsidRDefault="00AE4162" w:rsidP="003F4A5E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11-</w:t>
            </w:r>
            <w:r w:rsidR="003F4A5E" w:rsidRPr="006B6322">
              <w:rPr>
                <w:sz w:val="26"/>
                <w:szCs w:val="26"/>
              </w:rPr>
              <w:t>15</w:t>
            </w:r>
          </w:p>
        </w:tc>
        <w:tc>
          <w:tcPr>
            <w:tcW w:w="10064" w:type="dxa"/>
          </w:tcPr>
          <w:p w:rsidR="00AE4162" w:rsidRPr="006B6322" w:rsidRDefault="003F4A5E" w:rsidP="006B6322">
            <w:pPr>
              <w:keepNext/>
              <w:spacing w:line="17" w:lineRule="atLeast"/>
              <w:ind w:left="57"/>
              <w:outlineLvl w:val="6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>Ответственность за нарушение законодательства о государственном контроле (надзоре) и муниципальном контроле (продолжение)</w:t>
            </w:r>
          </w:p>
          <w:p w:rsidR="005C60CB" w:rsidRPr="006B6322" w:rsidRDefault="005C60CB" w:rsidP="006B6322">
            <w:pPr>
              <w:keepNext/>
              <w:spacing w:line="17" w:lineRule="atLeast"/>
              <w:ind w:left="57"/>
              <w:outlineLvl w:val="6"/>
              <w:rPr>
                <w:b/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Фактические и юридические основания привлечения к ответственности за нарушение законодательства о контрольной детальности, субъекты ответственности. Дисциплинарная и административная ответственность должностны</w:t>
            </w:r>
            <w:r w:rsidR="006B6322" w:rsidRPr="006B6322">
              <w:rPr>
                <w:sz w:val="26"/>
                <w:szCs w:val="26"/>
              </w:rPr>
              <w:t>х лиц. Обзоры судебной практики</w:t>
            </w:r>
          </w:p>
        </w:tc>
      </w:tr>
      <w:tr w:rsidR="003F4A5E" w:rsidRPr="006B6322" w:rsidTr="00AE4162">
        <w:tc>
          <w:tcPr>
            <w:tcW w:w="710" w:type="dxa"/>
          </w:tcPr>
          <w:p w:rsidR="003F4A5E" w:rsidRPr="006B6322" w:rsidRDefault="003F4A5E" w:rsidP="003F4A5E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12-00</w:t>
            </w:r>
          </w:p>
        </w:tc>
        <w:tc>
          <w:tcPr>
            <w:tcW w:w="10064" w:type="dxa"/>
          </w:tcPr>
          <w:p w:rsidR="003F4A5E" w:rsidRPr="006B6322" w:rsidRDefault="003F4A5E" w:rsidP="006B6322">
            <w:pPr>
              <w:keepNext/>
              <w:spacing w:line="17" w:lineRule="atLeast"/>
              <w:ind w:left="57"/>
              <w:outlineLvl w:val="6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«Открытый микрофон»</w:t>
            </w:r>
          </w:p>
        </w:tc>
      </w:tr>
      <w:tr w:rsidR="003F4A5E" w:rsidRPr="006B6322" w:rsidTr="00AE4162">
        <w:tc>
          <w:tcPr>
            <w:tcW w:w="710" w:type="dxa"/>
          </w:tcPr>
          <w:p w:rsidR="003F4A5E" w:rsidRPr="006B6322" w:rsidRDefault="003F4A5E" w:rsidP="003F4A5E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12-15</w:t>
            </w:r>
          </w:p>
        </w:tc>
        <w:tc>
          <w:tcPr>
            <w:tcW w:w="10064" w:type="dxa"/>
          </w:tcPr>
          <w:p w:rsidR="003F4A5E" w:rsidRPr="006B6322" w:rsidRDefault="003F4A5E" w:rsidP="006B6322">
            <w:pPr>
              <w:keepNext/>
              <w:spacing w:line="17" w:lineRule="atLeast"/>
              <w:ind w:left="57"/>
              <w:outlineLvl w:val="6"/>
              <w:rPr>
                <w:b/>
                <w:sz w:val="26"/>
                <w:szCs w:val="26"/>
              </w:rPr>
            </w:pPr>
            <w:r w:rsidRPr="006B6322">
              <w:rPr>
                <w:b/>
                <w:sz w:val="26"/>
                <w:szCs w:val="26"/>
              </w:rPr>
              <w:t>Итоговая аттестация (электронное тестирование)</w:t>
            </w:r>
          </w:p>
        </w:tc>
      </w:tr>
      <w:tr w:rsidR="003F4A5E" w:rsidRPr="006B6322" w:rsidTr="00AE4162">
        <w:tc>
          <w:tcPr>
            <w:tcW w:w="710" w:type="dxa"/>
          </w:tcPr>
          <w:p w:rsidR="003F4A5E" w:rsidRPr="006B6322" w:rsidRDefault="003F4A5E" w:rsidP="003F4A5E">
            <w:pPr>
              <w:spacing w:line="17" w:lineRule="atLeast"/>
              <w:jc w:val="center"/>
              <w:rPr>
                <w:sz w:val="26"/>
                <w:szCs w:val="26"/>
              </w:rPr>
            </w:pPr>
            <w:r w:rsidRPr="006B6322">
              <w:rPr>
                <w:sz w:val="26"/>
                <w:szCs w:val="26"/>
              </w:rPr>
              <w:t>12-45</w:t>
            </w:r>
          </w:p>
        </w:tc>
        <w:tc>
          <w:tcPr>
            <w:tcW w:w="10064" w:type="dxa"/>
          </w:tcPr>
          <w:p w:rsidR="003F4A5E" w:rsidRPr="006B6322" w:rsidRDefault="003F4A5E" w:rsidP="006B6322">
            <w:pPr>
              <w:keepNext/>
              <w:spacing w:line="17" w:lineRule="atLeast"/>
              <w:ind w:left="57"/>
              <w:outlineLvl w:val="6"/>
              <w:rPr>
                <w:bCs/>
                <w:sz w:val="26"/>
                <w:szCs w:val="26"/>
              </w:rPr>
            </w:pPr>
            <w:r w:rsidRPr="006B6322">
              <w:rPr>
                <w:bCs/>
                <w:sz w:val="26"/>
                <w:szCs w:val="26"/>
              </w:rPr>
              <w:t>Завершение</w:t>
            </w:r>
            <w:r w:rsidRPr="006B6322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6B6322">
              <w:rPr>
                <w:bCs/>
                <w:sz w:val="26"/>
                <w:szCs w:val="26"/>
              </w:rPr>
              <w:t>образовательной программы</w:t>
            </w:r>
          </w:p>
        </w:tc>
      </w:tr>
    </w:tbl>
    <w:p w:rsidR="001D3007" w:rsidRPr="00172AEE" w:rsidRDefault="001D3007" w:rsidP="00593081">
      <w:pPr>
        <w:spacing w:line="17" w:lineRule="atLeast"/>
        <w:rPr>
          <w:sz w:val="2"/>
          <w:szCs w:val="2"/>
        </w:rPr>
      </w:pPr>
    </w:p>
    <w:sectPr w:rsidR="001D3007" w:rsidRPr="00172AEE" w:rsidSect="00102C72">
      <w:footerReference w:type="default" r:id="rId11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F8" w:rsidRDefault="00390CF8">
      <w:r>
        <w:separator/>
      </w:r>
    </w:p>
  </w:endnote>
  <w:endnote w:type="continuationSeparator" w:id="0">
    <w:p w:rsidR="00390CF8" w:rsidRDefault="0039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8943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02C72" w:rsidRPr="00102C72" w:rsidRDefault="00DB0E3F">
        <w:pPr>
          <w:pStyle w:val="a6"/>
          <w:jc w:val="center"/>
          <w:rPr>
            <w:sz w:val="20"/>
            <w:szCs w:val="20"/>
          </w:rPr>
        </w:pPr>
        <w:r w:rsidRPr="00102C72">
          <w:rPr>
            <w:sz w:val="20"/>
            <w:szCs w:val="20"/>
          </w:rPr>
          <w:fldChar w:fldCharType="begin"/>
        </w:r>
        <w:r w:rsidR="00102C72" w:rsidRPr="00102C72">
          <w:rPr>
            <w:sz w:val="20"/>
            <w:szCs w:val="20"/>
          </w:rPr>
          <w:instrText>PAGE   \* MERGEFORMAT</w:instrText>
        </w:r>
        <w:r w:rsidRPr="00102C72">
          <w:rPr>
            <w:sz w:val="20"/>
            <w:szCs w:val="20"/>
          </w:rPr>
          <w:fldChar w:fldCharType="separate"/>
        </w:r>
        <w:r w:rsidR="00094F48">
          <w:rPr>
            <w:noProof/>
            <w:sz w:val="20"/>
            <w:szCs w:val="20"/>
          </w:rPr>
          <w:t>3</w:t>
        </w:r>
        <w:r w:rsidRPr="00102C72">
          <w:rPr>
            <w:sz w:val="20"/>
            <w:szCs w:val="20"/>
          </w:rPr>
          <w:fldChar w:fldCharType="end"/>
        </w:r>
      </w:p>
    </w:sdtContent>
  </w:sdt>
  <w:p w:rsidR="00102C72" w:rsidRDefault="00102C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F8" w:rsidRDefault="00390CF8">
      <w:r>
        <w:separator/>
      </w:r>
    </w:p>
  </w:footnote>
  <w:footnote w:type="continuationSeparator" w:id="0">
    <w:p w:rsidR="00390CF8" w:rsidRDefault="0039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58EB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BC8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A0A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E8C5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8068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E61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D0B5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72D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6D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0CD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86146"/>
    <w:multiLevelType w:val="multilevel"/>
    <w:tmpl w:val="0F0E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1BB2431"/>
    <w:multiLevelType w:val="hybridMultilevel"/>
    <w:tmpl w:val="3DEE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3D7B31"/>
    <w:multiLevelType w:val="hybridMultilevel"/>
    <w:tmpl w:val="7ACE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205E6C"/>
    <w:multiLevelType w:val="hybridMultilevel"/>
    <w:tmpl w:val="1F1A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595E18"/>
    <w:multiLevelType w:val="hybridMultilevel"/>
    <w:tmpl w:val="FD1CDA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22C50AAE"/>
    <w:multiLevelType w:val="hybridMultilevel"/>
    <w:tmpl w:val="E866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F48DB"/>
    <w:multiLevelType w:val="hybridMultilevel"/>
    <w:tmpl w:val="677C7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C8494B"/>
    <w:multiLevelType w:val="hybridMultilevel"/>
    <w:tmpl w:val="0C5C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07A75"/>
    <w:multiLevelType w:val="hybridMultilevel"/>
    <w:tmpl w:val="B630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5B9B149E"/>
    <w:multiLevelType w:val="multilevel"/>
    <w:tmpl w:val="3EEA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9"/>
  </w:num>
  <w:num w:numId="14">
    <w:abstractNumId w:val="16"/>
  </w:num>
  <w:num w:numId="15">
    <w:abstractNumId w:val="10"/>
  </w:num>
  <w:num w:numId="16">
    <w:abstractNumId w:val="13"/>
  </w:num>
  <w:num w:numId="17">
    <w:abstractNumId w:val="15"/>
  </w:num>
  <w:num w:numId="18">
    <w:abstractNumId w:val="17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99"/>
    <w:rsid w:val="00003390"/>
    <w:rsid w:val="000230F6"/>
    <w:rsid w:val="000341DD"/>
    <w:rsid w:val="00085104"/>
    <w:rsid w:val="00094F48"/>
    <w:rsid w:val="000D4A45"/>
    <w:rsid w:val="000E0F2F"/>
    <w:rsid w:val="000E5E1E"/>
    <w:rsid w:val="000E709C"/>
    <w:rsid w:val="00102C72"/>
    <w:rsid w:val="001222FE"/>
    <w:rsid w:val="00141DBE"/>
    <w:rsid w:val="001627F4"/>
    <w:rsid w:val="00172AEE"/>
    <w:rsid w:val="00186D79"/>
    <w:rsid w:val="001B5E9E"/>
    <w:rsid w:val="001B7654"/>
    <w:rsid w:val="001D3007"/>
    <w:rsid w:val="001F15EF"/>
    <w:rsid w:val="0021580E"/>
    <w:rsid w:val="00223E24"/>
    <w:rsid w:val="00250C51"/>
    <w:rsid w:val="002A5657"/>
    <w:rsid w:val="002D18C0"/>
    <w:rsid w:val="003073AD"/>
    <w:rsid w:val="003149F1"/>
    <w:rsid w:val="003217F6"/>
    <w:rsid w:val="00336FE5"/>
    <w:rsid w:val="00354B98"/>
    <w:rsid w:val="00390CF8"/>
    <w:rsid w:val="00394D27"/>
    <w:rsid w:val="003D5F80"/>
    <w:rsid w:val="003E1462"/>
    <w:rsid w:val="003F4A5E"/>
    <w:rsid w:val="00406101"/>
    <w:rsid w:val="00417F0A"/>
    <w:rsid w:val="00431568"/>
    <w:rsid w:val="0044435A"/>
    <w:rsid w:val="00447B1E"/>
    <w:rsid w:val="004B382D"/>
    <w:rsid w:val="004E779D"/>
    <w:rsid w:val="004F0B75"/>
    <w:rsid w:val="00507A1D"/>
    <w:rsid w:val="005111B4"/>
    <w:rsid w:val="00525D99"/>
    <w:rsid w:val="0053233E"/>
    <w:rsid w:val="00551BBC"/>
    <w:rsid w:val="00593081"/>
    <w:rsid w:val="005C60CB"/>
    <w:rsid w:val="005F740A"/>
    <w:rsid w:val="00611BA3"/>
    <w:rsid w:val="00631EAE"/>
    <w:rsid w:val="006701CF"/>
    <w:rsid w:val="00674224"/>
    <w:rsid w:val="00684D91"/>
    <w:rsid w:val="00684DF7"/>
    <w:rsid w:val="006867BB"/>
    <w:rsid w:val="00695A86"/>
    <w:rsid w:val="006A5EDF"/>
    <w:rsid w:val="006B24ED"/>
    <w:rsid w:val="006B4C85"/>
    <w:rsid w:val="006B6322"/>
    <w:rsid w:val="006D0A33"/>
    <w:rsid w:val="006E121F"/>
    <w:rsid w:val="006F60BC"/>
    <w:rsid w:val="00727EB0"/>
    <w:rsid w:val="0075773F"/>
    <w:rsid w:val="00762F46"/>
    <w:rsid w:val="007B0433"/>
    <w:rsid w:val="007C494D"/>
    <w:rsid w:val="007C5458"/>
    <w:rsid w:val="0084141A"/>
    <w:rsid w:val="00852624"/>
    <w:rsid w:val="00893831"/>
    <w:rsid w:val="008D7C53"/>
    <w:rsid w:val="008F2681"/>
    <w:rsid w:val="00900545"/>
    <w:rsid w:val="00914FAA"/>
    <w:rsid w:val="00926A12"/>
    <w:rsid w:val="00956C92"/>
    <w:rsid w:val="00970AC5"/>
    <w:rsid w:val="009B4610"/>
    <w:rsid w:val="009C3D5A"/>
    <w:rsid w:val="009C511A"/>
    <w:rsid w:val="009D371B"/>
    <w:rsid w:val="009F0A11"/>
    <w:rsid w:val="00A01699"/>
    <w:rsid w:val="00A43404"/>
    <w:rsid w:val="00A62B6F"/>
    <w:rsid w:val="00A926E4"/>
    <w:rsid w:val="00AA1AD2"/>
    <w:rsid w:val="00AA7DB8"/>
    <w:rsid w:val="00AB528E"/>
    <w:rsid w:val="00AC4B47"/>
    <w:rsid w:val="00AC7338"/>
    <w:rsid w:val="00AE2CF2"/>
    <w:rsid w:val="00AE4162"/>
    <w:rsid w:val="00AE5132"/>
    <w:rsid w:val="00AF0A9B"/>
    <w:rsid w:val="00AF6F31"/>
    <w:rsid w:val="00B51890"/>
    <w:rsid w:val="00B92996"/>
    <w:rsid w:val="00B96DE5"/>
    <w:rsid w:val="00BA33E0"/>
    <w:rsid w:val="00BA4304"/>
    <w:rsid w:val="00BB2335"/>
    <w:rsid w:val="00BC23CA"/>
    <w:rsid w:val="00BF10E7"/>
    <w:rsid w:val="00C01DE2"/>
    <w:rsid w:val="00C04B54"/>
    <w:rsid w:val="00C2054C"/>
    <w:rsid w:val="00C269B1"/>
    <w:rsid w:val="00C340EC"/>
    <w:rsid w:val="00C43CFC"/>
    <w:rsid w:val="00C53FBD"/>
    <w:rsid w:val="00C826F7"/>
    <w:rsid w:val="00CA3B14"/>
    <w:rsid w:val="00CC1C99"/>
    <w:rsid w:val="00D278D5"/>
    <w:rsid w:val="00D65130"/>
    <w:rsid w:val="00D730CB"/>
    <w:rsid w:val="00D96D8A"/>
    <w:rsid w:val="00DA79CB"/>
    <w:rsid w:val="00DB0E3F"/>
    <w:rsid w:val="00DC1DCE"/>
    <w:rsid w:val="00E245CF"/>
    <w:rsid w:val="00E57901"/>
    <w:rsid w:val="00E6002F"/>
    <w:rsid w:val="00E7187C"/>
    <w:rsid w:val="00E7414E"/>
    <w:rsid w:val="00E92445"/>
    <w:rsid w:val="00EA0930"/>
    <w:rsid w:val="00EA0E54"/>
    <w:rsid w:val="00EB4988"/>
    <w:rsid w:val="00EF1719"/>
    <w:rsid w:val="00F07997"/>
    <w:rsid w:val="00F37D9D"/>
    <w:rsid w:val="00F61D5C"/>
    <w:rsid w:val="00F7407C"/>
    <w:rsid w:val="00F920E5"/>
    <w:rsid w:val="00FA26B2"/>
    <w:rsid w:val="00FA43C9"/>
    <w:rsid w:val="00FC0935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9C"/>
    <w:rPr>
      <w:rFonts w:ascii="Times New Roman" w:hAnsi="Times New Roman"/>
      <w:sz w:val="24"/>
      <w:szCs w:val="24"/>
    </w:rPr>
  </w:style>
  <w:style w:type="paragraph" w:styleId="1">
    <w:name w:val="heading 1"/>
    <w:basedOn w:val="a"/>
    <w:qFormat/>
    <w:rsid w:val="000E709C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709C"/>
    <w:pPr>
      <w:keepNext/>
      <w:spacing w:before="100" w:beforeAutospacing="1" w:after="100" w:afterAutospacing="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09C"/>
    <w:pPr>
      <w:keepNext/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E709C"/>
    <w:pPr>
      <w:keepNext/>
      <w:spacing w:before="100" w:beforeAutospacing="1" w:after="100" w:afterAutospacing="1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E709C"/>
    <w:pPr>
      <w:keepNext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E709C"/>
    <w:pPr>
      <w:keepNext/>
      <w:ind w:left="181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E709C"/>
    <w:pPr>
      <w:keepNext/>
      <w:spacing w:before="100" w:beforeAutospacing="1" w:after="100" w:afterAutospacing="1"/>
      <w:ind w:left="152"/>
      <w:outlineLvl w:val="6"/>
    </w:pPr>
  </w:style>
  <w:style w:type="paragraph" w:styleId="8">
    <w:name w:val="heading 8"/>
    <w:basedOn w:val="a"/>
    <w:next w:val="a"/>
    <w:qFormat/>
    <w:rsid w:val="000E709C"/>
    <w:pPr>
      <w:keepNext/>
      <w:ind w:left="174"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E709C"/>
    <w:pPr>
      <w:keepNext/>
      <w:ind w:left="181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9">
    <w:name w:val="Знак Знак19"/>
    <w:locked/>
    <w:rsid w:val="000E709C"/>
    <w:rPr>
      <w:rFonts w:ascii="Cambria" w:hAnsi="Cambria" w:cs="Cambria"/>
      <w:b/>
      <w:bCs/>
      <w:kern w:val="32"/>
      <w:sz w:val="32"/>
      <w:szCs w:val="32"/>
    </w:rPr>
  </w:style>
  <w:style w:type="character" w:customStyle="1" w:styleId="18">
    <w:name w:val="Знак Знак18"/>
    <w:locked/>
    <w:rsid w:val="000E70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17">
    <w:name w:val="Знак Знак17"/>
    <w:locked/>
    <w:rsid w:val="000E709C"/>
    <w:rPr>
      <w:rFonts w:ascii="Cambria" w:hAnsi="Cambria" w:cs="Cambria"/>
      <w:b/>
      <w:bCs/>
      <w:sz w:val="26"/>
      <w:szCs w:val="26"/>
    </w:rPr>
  </w:style>
  <w:style w:type="character" w:customStyle="1" w:styleId="16">
    <w:name w:val="Знак Знак16"/>
    <w:locked/>
    <w:rsid w:val="000E709C"/>
    <w:rPr>
      <w:rFonts w:ascii="Times New Roman" w:hAnsi="Times New Roman" w:cs="Times New Roman"/>
      <w:b/>
      <w:bCs/>
      <w:sz w:val="28"/>
      <w:szCs w:val="28"/>
    </w:rPr>
  </w:style>
  <w:style w:type="character" w:customStyle="1" w:styleId="15">
    <w:name w:val="Знак Знак15"/>
    <w:locked/>
    <w:rsid w:val="000E709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4">
    <w:name w:val="Знак Знак14"/>
    <w:locked/>
    <w:rsid w:val="000E709C"/>
    <w:rPr>
      <w:rFonts w:ascii="Times New Roman" w:hAnsi="Times New Roman" w:cs="Times New Roman"/>
      <w:b/>
      <w:bCs/>
    </w:rPr>
  </w:style>
  <w:style w:type="character" w:customStyle="1" w:styleId="13">
    <w:name w:val="Знак Знак13"/>
    <w:locked/>
    <w:rsid w:val="000E709C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2"/>
    <w:locked/>
    <w:rsid w:val="000E709C"/>
    <w:rPr>
      <w:rFonts w:ascii="Times New Roman" w:hAnsi="Times New Roman" w:cs="Times New Roman"/>
      <w:i/>
      <w:iCs/>
      <w:sz w:val="24"/>
      <w:szCs w:val="24"/>
    </w:rPr>
  </w:style>
  <w:style w:type="character" w:customStyle="1" w:styleId="11">
    <w:name w:val="Знак Знак11"/>
    <w:locked/>
    <w:rsid w:val="000E709C"/>
    <w:rPr>
      <w:rFonts w:ascii="Cambria" w:hAnsi="Cambria" w:cs="Cambria"/>
    </w:rPr>
  </w:style>
  <w:style w:type="paragraph" w:customStyle="1" w:styleId="info-datetext-top-notes">
    <w:name w:val="info-date text-top-notes"/>
    <w:basedOn w:val="a"/>
    <w:rsid w:val="000E70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3">
    <w:name w:val="Strong"/>
    <w:qFormat/>
    <w:rsid w:val="000E709C"/>
    <w:rPr>
      <w:rFonts w:ascii="Times New Roman" w:hAnsi="Times New Roman" w:cs="Times New Roman"/>
      <w:b/>
      <w:bCs/>
    </w:rPr>
  </w:style>
  <w:style w:type="character" w:customStyle="1" w:styleId="st1">
    <w:name w:val="st1"/>
    <w:rsid w:val="000E709C"/>
    <w:rPr>
      <w:rFonts w:ascii="Times New Roman" w:hAnsi="Times New Roman" w:cs="Times New Roman"/>
    </w:rPr>
  </w:style>
  <w:style w:type="paragraph" w:customStyle="1" w:styleId="90">
    <w:name w:val="заголовок 9"/>
    <w:basedOn w:val="a"/>
    <w:next w:val="a"/>
    <w:rsid w:val="000E709C"/>
    <w:pPr>
      <w:keepNext/>
      <w:autoSpaceDE w:val="0"/>
      <w:autoSpaceDN w:val="0"/>
      <w:spacing w:before="20" w:after="20" w:line="480" w:lineRule="atLeast"/>
      <w:jc w:val="center"/>
    </w:pPr>
    <w:rPr>
      <w:b/>
      <w:bCs/>
      <w:sz w:val="28"/>
      <w:szCs w:val="28"/>
    </w:rPr>
  </w:style>
  <w:style w:type="paragraph" w:styleId="a4">
    <w:name w:val="Title"/>
    <w:basedOn w:val="a"/>
    <w:qFormat/>
    <w:rsid w:val="000E709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нак Знак10"/>
    <w:locked/>
    <w:rsid w:val="000E709C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Body Text Indent 2"/>
    <w:basedOn w:val="a"/>
    <w:semiHidden/>
    <w:rsid w:val="000E709C"/>
    <w:pPr>
      <w:spacing w:line="360" w:lineRule="auto"/>
      <w:ind w:firstLine="567"/>
      <w:jc w:val="both"/>
    </w:pPr>
  </w:style>
  <w:style w:type="character" w:customStyle="1" w:styleId="91">
    <w:name w:val="Знак Знак9"/>
    <w:locked/>
    <w:rsid w:val="000E709C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semiHidden/>
    <w:rsid w:val="000E709C"/>
    <w:pPr>
      <w:widowControl w:val="0"/>
      <w:autoSpaceDE w:val="0"/>
      <w:autoSpaceDN w:val="0"/>
      <w:adjustRightInd w:val="0"/>
      <w:spacing w:before="180"/>
      <w:ind w:left="80" w:hanging="100"/>
      <w:jc w:val="both"/>
    </w:pPr>
  </w:style>
  <w:style w:type="character" w:customStyle="1" w:styleId="80">
    <w:name w:val="Знак Знак8"/>
    <w:locked/>
    <w:rsid w:val="000E709C"/>
    <w:rPr>
      <w:rFonts w:ascii="Times New Roman" w:hAnsi="Times New Roman" w:cs="Times New Roman"/>
      <w:sz w:val="24"/>
      <w:szCs w:val="24"/>
    </w:rPr>
  </w:style>
  <w:style w:type="paragraph" w:styleId="30">
    <w:name w:val="Body Text Indent 3"/>
    <w:basedOn w:val="a"/>
    <w:semiHidden/>
    <w:rsid w:val="000E709C"/>
    <w:pPr>
      <w:ind w:left="181"/>
    </w:pPr>
    <w:rPr>
      <w:sz w:val="16"/>
      <w:szCs w:val="16"/>
    </w:rPr>
  </w:style>
  <w:style w:type="character" w:customStyle="1" w:styleId="70">
    <w:name w:val="Знак Знак7"/>
    <w:locked/>
    <w:rsid w:val="000E709C"/>
    <w:rPr>
      <w:rFonts w:ascii="Times New Roman" w:hAnsi="Times New Roman" w:cs="Times New Roman"/>
      <w:sz w:val="16"/>
      <w:szCs w:val="16"/>
    </w:rPr>
  </w:style>
  <w:style w:type="paragraph" w:styleId="a5">
    <w:name w:val="header"/>
    <w:basedOn w:val="a"/>
    <w:semiHidden/>
    <w:rsid w:val="000E709C"/>
    <w:pPr>
      <w:tabs>
        <w:tab w:val="center" w:pos="4677"/>
        <w:tab w:val="right" w:pos="9355"/>
      </w:tabs>
    </w:pPr>
  </w:style>
  <w:style w:type="character" w:customStyle="1" w:styleId="60">
    <w:name w:val="Знак Знак6"/>
    <w:locked/>
    <w:rsid w:val="000E709C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E709C"/>
    <w:pPr>
      <w:tabs>
        <w:tab w:val="center" w:pos="4677"/>
        <w:tab w:val="right" w:pos="9355"/>
      </w:tabs>
    </w:pPr>
  </w:style>
  <w:style w:type="character" w:customStyle="1" w:styleId="50">
    <w:name w:val="Знак Знак5"/>
    <w:locked/>
    <w:rsid w:val="000E709C"/>
    <w:rPr>
      <w:rFonts w:ascii="Times New Roman" w:hAnsi="Times New Roman" w:cs="Times New Roman"/>
      <w:sz w:val="24"/>
      <w:szCs w:val="24"/>
    </w:rPr>
  </w:style>
  <w:style w:type="character" w:styleId="a8">
    <w:name w:val="page number"/>
    <w:semiHidden/>
    <w:rsid w:val="000E709C"/>
    <w:rPr>
      <w:rFonts w:ascii="Times New Roman" w:hAnsi="Times New Roman" w:cs="Times New Roman"/>
    </w:rPr>
  </w:style>
  <w:style w:type="paragraph" w:styleId="a9">
    <w:name w:val="Normal (Web)"/>
    <w:basedOn w:val="a"/>
    <w:semiHidden/>
    <w:rsid w:val="000E70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a">
    <w:name w:val="Hyperlink"/>
    <w:semiHidden/>
    <w:rsid w:val="000E709C"/>
    <w:rPr>
      <w:rFonts w:ascii="Times New Roman" w:hAnsi="Times New Roman" w:cs="Times New Roman"/>
      <w:color w:val="0000FF"/>
      <w:u w:val="single"/>
    </w:rPr>
  </w:style>
  <w:style w:type="paragraph" w:styleId="ab">
    <w:name w:val="Body Text Indent"/>
    <w:basedOn w:val="a"/>
    <w:semiHidden/>
    <w:rsid w:val="000E709C"/>
    <w:rPr>
      <w:b/>
      <w:bCs/>
    </w:rPr>
  </w:style>
  <w:style w:type="character" w:customStyle="1" w:styleId="40">
    <w:name w:val="Знак Знак4"/>
    <w:locked/>
    <w:rsid w:val="000E709C"/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rsid w:val="000E709C"/>
    <w:rPr>
      <w:rFonts w:ascii="Times New Roman" w:hAnsi="Times New Roman"/>
      <w:lang w:val="en-US"/>
    </w:rPr>
  </w:style>
  <w:style w:type="paragraph" w:styleId="ac">
    <w:name w:val="Balloon Text"/>
    <w:basedOn w:val="a"/>
    <w:rsid w:val="000E709C"/>
    <w:rPr>
      <w:rFonts w:ascii="Segoe UI" w:hAnsi="Segoe UI"/>
      <w:sz w:val="18"/>
      <w:szCs w:val="18"/>
    </w:rPr>
  </w:style>
  <w:style w:type="character" w:customStyle="1" w:styleId="31">
    <w:name w:val="Знак Знак3"/>
    <w:locked/>
    <w:rsid w:val="000E709C"/>
    <w:rPr>
      <w:rFonts w:ascii="Segoe UI" w:hAnsi="Segoe UI" w:cs="Segoe UI"/>
      <w:sz w:val="18"/>
      <w:szCs w:val="18"/>
    </w:rPr>
  </w:style>
  <w:style w:type="character" w:styleId="ad">
    <w:name w:val="FollowedHyperlink"/>
    <w:semiHidden/>
    <w:rsid w:val="000E709C"/>
    <w:rPr>
      <w:rFonts w:ascii="Times New Roman" w:hAnsi="Times New Roman" w:cs="Times New Roman"/>
      <w:color w:val="800080"/>
      <w:u w:val="single"/>
    </w:rPr>
  </w:style>
  <w:style w:type="paragraph" w:customStyle="1" w:styleId="ae">
    <w:name w:val="Содержимое таблицы"/>
    <w:basedOn w:val="a"/>
    <w:rsid w:val="000E709C"/>
    <w:pPr>
      <w:widowControl w:val="0"/>
      <w:suppressLineNumbers/>
      <w:suppressAutoHyphens/>
    </w:pPr>
    <w:rPr>
      <w:rFonts w:eastAsia="SimSun"/>
      <w:kern w:val="1"/>
      <w:lang w:eastAsia="zh-CN"/>
    </w:rPr>
  </w:style>
  <w:style w:type="paragraph" w:styleId="HTML">
    <w:name w:val="HTML Preformatted"/>
    <w:basedOn w:val="a"/>
    <w:semiHidden/>
    <w:unhideWhenUsed/>
    <w:rsid w:val="000E7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22">
    <w:name w:val="Знак Знак2"/>
    <w:rsid w:val="000E709C"/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style91">
    <w:name w:val="style91"/>
    <w:rsid w:val="000E709C"/>
    <w:rPr>
      <w:sz w:val="21"/>
      <w:szCs w:val="21"/>
    </w:rPr>
  </w:style>
  <w:style w:type="character" w:styleId="af">
    <w:name w:val="annotation reference"/>
    <w:semiHidden/>
    <w:unhideWhenUsed/>
    <w:rsid w:val="000E709C"/>
    <w:rPr>
      <w:sz w:val="16"/>
      <w:szCs w:val="16"/>
    </w:rPr>
  </w:style>
  <w:style w:type="paragraph" w:styleId="af0">
    <w:name w:val="annotation text"/>
    <w:basedOn w:val="a"/>
    <w:semiHidden/>
    <w:unhideWhenUsed/>
    <w:rsid w:val="000E709C"/>
    <w:rPr>
      <w:sz w:val="20"/>
      <w:szCs w:val="20"/>
    </w:rPr>
  </w:style>
  <w:style w:type="character" w:customStyle="1" w:styleId="1a">
    <w:name w:val="Знак Знак1"/>
    <w:semiHidden/>
    <w:rsid w:val="000E709C"/>
    <w:rPr>
      <w:rFonts w:ascii="Times New Roman" w:hAnsi="Times New Roman"/>
    </w:rPr>
  </w:style>
  <w:style w:type="paragraph" w:styleId="af1">
    <w:name w:val="annotation subject"/>
    <w:basedOn w:val="af0"/>
    <w:next w:val="af0"/>
    <w:link w:val="af2"/>
    <w:semiHidden/>
    <w:unhideWhenUsed/>
    <w:rsid w:val="000E709C"/>
    <w:rPr>
      <w:b/>
      <w:bCs/>
    </w:rPr>
  </w:style>
  <w:style w:type="character" w:customStyle="1" w:styleId="af3">
    <w:name w:val="Знак Знак"/>
    <w:semiHidden/>
    <w:rsid w:val="000E709C"/>
    <w:rPr>
      <w:rFonts w:ascii="Times New Roman" w:hAnsi="Times New Roman"/>
      <w:b/>
      <w:bCs/>
    </w:rPr>
  </w:style>
  <w:style w:type="paragraph" w:styleId="af4">
    <w:name w:val="Revision"/>
    <w:hidden/>
    <w:semiHidden/>
    <w:rsid w:val="000E709C"/>
    <w:rPr>
      <w:rFonts w:ascii="Times New Roman" w:hAnsi="Times New Roman"/>
      <w:sz w:val="24"/>
      <w:szCs w:val="24"/>
    </w:rPr>
  </w:style>
  <w:style w:type="character" w:customStyle="1" w:styleId="st">
    <w:name w:val="st"/>
    <w:basedOn w:val="a0"/>
    <w:rsid w:val="000E709C"/>
  </w:style>
  <w:style w:type="paragraph" w:styleId="af5">
    <w:name w:val="List Paragraph"/>
    <w:basedOn w:val="a"/>
    <w:qFormat/>
    <w:rsid w:val="000E709C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styleId="af6">
    <w:name w:val="Body Text"/>
    <w:basedOn w:val="a"/>
    <w:link w:val="af7"/>
    <w:semiHidden/>
    <w:rsid w:val="000E709C"/>
    <w:pPr>
      <w:keepNext/>
      <w:outlineLvl w:val="6"/>
    </w:pPr>
    <w:rPr>
      <w:b/>
      <w:sz w:val="28"/>
      <w:szCs w:val="27"/>
    </w:rPr>
  </w:style>
  <w:style w:type="character" w:customStyle="1" w:styleId="af2">
    <w:name w:val="Тема примечания Знак"/>
    <w:link w:val="af1"/>
    <w:semiHidden/>
    <w:rsid w:val="007C494D"/>
    <w:rPr>
      <w:rFonts w:ascii="Times New Roman" w:hAnsi="Times New Roman"/>
      <w:b/>
      <w:bCs/>
    </w:rPr>
  </w:style>
  <w:style w:type="character" w:customStyle="1" w:styleId="af7">
    <w:name w:val="Основной текст Знак"/>
    <w:link w:val="af6"/>
    <w:semiHidden/>
    <w:rsid w:val="007C494D"/>
    <w:rPr>
      <w:rFonts w:ascii="Times New Roman" w:hAnsi="Times New Roman"/>
      <w:b/>
      <w:sz w:val="28"/>
      <w:szCs w:val="27"/>
    </w:rPr>
  </w:style>
  <w:style w:type="character" w:customStyle="1" w:styleId="a7">
    <w:name w:val="Нижний колонтитул Знак"/>
    <w:basedOn w:val="a0"/>
    <w:link w:val="a6"/>
    <w:uiPriority w:val="99"/>
    <w:rsid w:val="00102C7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9C"/>
    <w:rPr>
      <w:rFonts w:ascii="Times New Roman" w:hAnsi="Times New Roman"/>
      <w:sz w:val="24"/>
      <w:szCs w:val="24"/>
    </w:rPr>
  </w:style>
  <w:style w:type="paragraph" w:styleId="1">
    <w:name w:val="heading 1"/>
    <w:basedOn w:val="a"/>
    <w:qFormat/>
    <w:rsid w:val="000E709C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709C"/>
    <w:pPr>
      <w:keepNext/>
      <w:spacing w:before="100" w:beforeAutospacing="1" w:after="100" w:afterAutospacing="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09C"/>
    <w:pPr>
      <w:keepNext/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E709C"/>
    <w:pPr>
      <w:keepNext/>
      <w:spacing w:before="100" w:beforeAutospacing="1" w:after="100" w:afterAutospacing="1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E709C"/>
    <w:pPr>
      <w:keepNext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E709C"/>
    <w:pPr>
      <w:keepNext/>
      <w:ind w:left="181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E709C"/>
    <w:pPr>
      <w:keepNext/>
      <w:spacing w:before="100" w:beforeAutospacing="1" w:after="100" w:afterAutospacing="1"/>
      <w:ind w:left="152"/>
      <w:outlineLvl w:val="6"/>
    </w:pPr>
  </w:style>
  <w:style w:type="paragraph" w:styleId="8">
    <w:name w:val="heading 8"/>
    <w:basedOn w:val="a"/>
    <w:next w:val="a"/>
    <w:qFormat/>
    <w:rsid w:val="000E709C"/>
    <w:pPr>
      <w:keepNext/>
      <w:ind w:left="174"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E709C"/>
    <w:pPr>
      <w:keepNext/>
      <w:ind w:left="181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9">
    <w:name w:val="Знак Знак19"/>
    <w:locked/>
    <w:rsid w:val="000E709C"/>
    <w:rPr>
      <w:rFonts w:ascii="Cambria" w:hAnsi="Cambria" w:cs="Cambria"/>
      <w:b/>
      <w:bCs/>
      <w:kern w:val="32"/>
      <w:sz w:val="32"/>
      <w:szCs w:val="32"/>
    </w:rPr>
  </w:style>
  <w:style w:type="character" w:customStyle="1" w:styleId="18">
    <w:name w:val="Знак Знак18"/>
    <w:locked/>
    <w:rsid w:val="000E70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17">
    <w:name w:val="Знак Знак17"/>
    <w:locked/>
    <w:rsid w:val="000E709C"/>
    <w:rPr>
      <w:rFonts w:ascii="Cambria" w:hAnsi="Cambria" w:cs="Cambria"/>
      <w:b/>
      <w:bCs/>
      <w:sz w:val="26"/>
      <w:szCs w:val="26"/>
    </w:rPr>
  </w:style>
  <w:style w:type="character" w:customStyle="1" w:styleId="16">
    <w:name w:val="Знак Знак16"/>
    <w:locked/>
    <w:rsid w:val="000E709C"/>
    <w:rPr>
      <w:rFonts w:ascii="Times New Roman" w:hAnsi="Times New Roman" w:cs="Times New Roman"/>
      <w:b/>
      <w:bCs/>
      <w:sz w:val="28"/>
      <w:szCs w:val="28"/>
    </w:rPr>
  </w:style>
  <w:style w:type="character" w:customStyle="1" w:styleId="15">
    <w:name w:val="Знак Знак15"/>
    <w:locked/>
    <w:rsid w:val="000E709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4">
    <w:name w:val="Знак Знак14"/>
    <w:locked/>
    <w:rsid w:val="000E709C"/>
    <w:rPr>
      <w:rFonts w:ascii="Times New Roman" w:hAnsi="Times New Roman" w:cs="Times New Roman"/>
      <w:b/>
      <w:bCs/>
    </w:rPr>
  </w:style>
  <w:style w:type="character" w:customStyle="1" w:styleId="13">
    <w:name w:val="Знак Знак13"/>
    <w:locked/>
    <w:rsid w:val="000E709C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2"/>
    <w:locked/>
    <w:rsid w:val="000E709C"/>
    <w:rPr>
      <w:rFonts w:ascii="Times New Roman" w:hAnsi="Times New Roman" w:cs="Times New Roman"/>
      <w:i/>
      <w:iCs/>
      <w:sz w:val="24"/>
      <w:szCs w:val="24"/>
    </w:rPr>
  </w:style>
  <w:style w:type="character" w:customStyle="1" w:styleId="11">
    <w:name w:val="Знак Знак11"/>
    <w:locked/>
    <w:rsid w:val="000E709C"/>
    <w:rPr>
      <w:rFonts w:ascii="Cambria" w:hAnsi="Cambria" w:cs="Cambria"/>
    </w:rPr>
  </w:style>
  <w:style w:type="paragraph" w:customStyle="1" w:styleId="info-datetext-top-notes">
    <w:name w:val="info-date text-top-notes"/>
    <w:basedOn w:val="a"/>
    <w:rsid w:val="000E70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3">
    <w:name w:val="Strong"/>
    <w:qFormat/>
    <w:rsid w:val="000E709C"/>
    <w:rPr>
      <w:rFonts w:ascii="Times New Roman" w:hAnsi="Times New Roman" w:cs="Times New Roman"/>
      <w:b/>
      <w:bCs/>
    </w:rPr>
  </w:style>
  <w:style w:type="character" w:customStyle="1" w:styleId="st1">
    <w:name w:val="st1"/>
    <w:rsid w:val="000E709C"/>
    <w:rPr>
      <w:rFonts w:ascii="Times New Roman" w:hAnsi="Times New Roman" w:cs="Times New Roman"/>
    </w:rPr>
  </w:style>
  <w:style w:type="paragraph" w:customStyle="1" w:styleId="90">
    <w:name w:val="заголовок 9"/>
    <w:basedOn w:val="a"/>
    <w:next w:val="a"/>
    <w:rsid w:val="000E709C"/>
    <w:pPr>
      <w:keepNext/>
      <w:autoSpaceDE w:val="0"/>
      <w:autoSpaceDN w:val="0"/>
      <w:spacing w:before="20" w:after="20" w:line="480" w:lineRule="atLeast"/>
      <w:jc w:val="center"/>
    </w:pPr>
    <w:rPr>
      <w:b/>
      <w:bCs/>
      <w:sz w:val="28"/>
      <w:szCs w:val="28"/>
    </w:rPr>
  </w:style>
  <w:style w:type="paragraph" w:styleId="a4">
    <w:name w:val="Title"/>
    <w:basedOn w:val="a"/>
    <w:qFormat/>
    <w:rsid w:val="000E709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нак Знак10"/>
    <w:locked/>
    <w:rsid w:val="000E709C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Body Text Indent 2"/>
    <w:basedOn w:val="a"/>
    <w:semiHidden/>
    <w:rsid w:val="000E709C"/>
    <w:pPr>
      <w:spacing w:line="360" w:lineRule="auto"/>
      <w:ind w:firstLine="567"/>
      <w:jc w:val="both"/>
    </w:pPr>
  </w:style>
  <w:style w:type="character" w:customStyle="1" w:styleId="91">
    <w:name w:val="Знак Знак9"/>
    <w:locked/>
    <w:rsid w:val="000E709C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semiHidden/>
    <w:rsid w:val="000E709C"/>
    <w:pPr>
      <w:widowControl w:val="0"/>
      <w:autoSpaceDE w:val="0"/>
      <w:autoSpaceDN w:val="0"/>
      <w:adjustRightInd w:val="0"/>
      <w:spacing w:before="180"/>
      <w:ind w:left="80" w:hanging="100"/>
      <w:jc w:val="both"/>
    </w:pPr>
  </w:style>
  <w:style w:type="character" w:customStyle="1" w:styleId="80">
    <w:name w:val="Знак Знак8"/>
    <w:locked/>
    <w:rsid w:val="000E709C"/>
    <w:rPr>
      <w:rFonts w:ascii="Times New Roman" w:hAnsi="Times New Roman" w:cs="Times New Roman"/>
      <w:sz w:val="24"/>
      <w:szCs w:val="24"/>
    </w:rPr>
  </w:style>
  <w:style w:type="paragraph" w:styleId="30">
    <w:name w:val="Body Text Indent 3"/>
    <w:basedOn w:val="a"/>
    <w:semiHidden/>
    <w:rsid w:val="000E709C"/>
    <w:pPr>
      <w:ind w:left="181"/>
    </w:pPr>
    <w:rPr>
      <w:sz w:val="16"/>
      <w:szCs w:val="16"/>
    </w:rPr>
  </w:style>
  <w:style w:type="character" w:customStyle="1" w:styleId="70">
    <w:name w:val="Знак Знак7"/>
    <w:locked/>
    <w:rsid w:val="000E709C"/>
    <w:rPr>
      <w:rFonts w:ascii="Times New Roman" w:hAnsi="Times New Roman" w:cs="Times New Roman"/>
      <w:sz w:val="16"/>
      <w:szCs w:val="16"/>
    </w:rPr>
  </w:style>
  <w:style w:type="paragraph" w:styleId="a5">
    <w:name w:val="header"/>
    <w:basedOn w:val="a"/>
    <w:semiHidden/>
    <w:rsid w:val="000E709C"/>
    <w:pPr>
      <w:tabs>
        <w:tab w:val="center" w:pos="4677"/>
        <w:tab w:val="right" w:pos="9355"/>
      </w:tabs>
    </w:pPr>
  </w:style>
  <w:style w:type="character" w:customStyle="1" w:styleId="60">
    <w:name w:val="Знак Знак6"/>
    <w:locked/>
    <w:rsid w:val="000E709C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E709C"/>
    <w:pPr>
      <w:tabs>
        <w:tab w:val="center" w:pos="4677"/>
        <w:tab w:val="right" w:pos="9355"/>
      </w:tabs>
    </w:pPr>
  </w:style>
  <w:style w:type="character" w:customStyle="1" w:styleId="50">
    <w:name w:val="Знак Знак5"/>
    <w:locked/>
    <w:rsid w:val="000E709C"/>
    <w:rPr>
      <w:rFonts w:ascii="Times New Roman" w:hAnsi="Times New Roman" w:cs="Times New Roman"/>
      <w:sz w:val="24"/>
      <w:szCs w:val="24"/>
    </w:rPr>
  </w:style>
  <w:style w:type="character" w:styleId="a8">
    <w:name w:val="page number"/>
    <w:semiHidden/>
    <w:rsid w:val="000E709C"/>
    <w:rPr>
      <w:rFonts w:ascii="Times New Roman" w:hAnsi="Times New Roman" w:cs="Times New Roman"/>
    </w:rPr>
  </w:style>
  <w:style w:type="paragraph" w:styleId="a9">
    <w:name w:val="Normal (Web)"/>
    <w:basedOn w:val="a"/>
    <w:semiHidden/>
    <w:rsid w:val="000E70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a">
    <w:name w:val="Hyperlink"/>
    <w:semiHidden/>
    <w:rsid w:val="000E709C"/>
    <w:rPr>
      <w:rFonts w:ascii="Times New Roman" w:hAnsi="Times New Roman" w:cs="Times New Roman"/>
      <w:color w:val="0000FF"/>
      <w:u w:val="single"/>
    </w:rPr>
  </w:style>
  <w:style w:type="paragraph" w:styleId="ab">
    <w:name w:val="Body Text Indent"/>
    <w:basedOn w:val="a"/>
    <w:semiHidden/>
    <w:rsid w:val="000E709C"/>
    <w:rPr>
      <w:b/>
      <w:bCs/>
    </w:rPr>
  </w:style>
  <w:style w:type="character" w:customStyle="1" w:styleId="40">
    <w:name w:val="Знак Знак4"/>
    <w:locked/>
    <w:rsid w:val="000E709C"/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rsid w:val="000E709C"/>
    <w:rPr>
      <w:rFonts w:ascii="Times New Roman" w:hAnsi="Times New Roman"/>
      <w:lang w:val="en-US"/>
    </w:rPr>
  </w:style>
  <w:style w:type="paragraph" w:styleId="ac">
    <w:name w:val="Balloon Text"/>
    <w:basedOn w:val="a"/>
    <w:rsid w:val="000E709C"/>
    <w:rPr>
      <w:rFonts w:ascii="Segoe UI" w:hAnsi="Segoe UI"/>
      <w:sz w:val="18"/>
      <w:szCs w:val="18"/>
    </w:rPr>
  </w:style>
  <w:style w:type="character" w:customStyle="1" w:styleId="31">
    <w:name w:val="Знак Знак3"/>
    <w:locked/>
    <w:rsid w:val="000E709C"/>
    <w:rPr>
      <w:rFonts w:ascii="Segoe UI" w:hAnsi="Segoe UI" w:cs="Segoe UI"/>
      <w:sz w:val="18"/>
      <w:szCs w:val="18"/>
    </w:rPr>
  </w:style>
  <w:style w:type="character" w:styleId="ad">
    <w:name w:val="FollowedHyperlink"/>
    <w:semiHidden/>
    <w:rsid w:val="000E709C"/>
    <w:rPr>
      <w:rFonts w:ascii="Times New Roman" w:hAnsi="Times New Roman" w:cs="Times New Roman"/>
      <w:color w:val="800080"/>
      <w:u w:val="single"/>
    </w:rPr>
  </w:style>
  <w:style w:type="paragraph" w:customStyle="1" w:styleId="ae">
    <w:name w:val="Содержимое таблицы"/>
    <w:basedOn w:val="a"/>
    <w:rsid w:val="000E709C"/>
    <w:pPr>
      <w:widowControl w:val="0"/>
      <w:suppressLineNumbers/>
      <w:suppressAutoHyphens/>
    </w:pPr>
    <w:rPr>
      <w:rFonts w:eastAsia="SimSun"/>
      <w:kern w:val="1"/>
      <w:lang w:eastAsia="zh-CN"/>
    </w:rPr>
  </w:style>
  <w:style w:type="paragraph" w:styleId="HTML">
    <w:name w:val="HTML Preformatted"/>
    <w:basedOn w:val="a"/>
    <w:semiHidden/>
    <w:unhideWhenUsed/>
    <w:rsid w:val="000E7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22">
    <w:name w:val="Знак Знак2"/>
    <w:rsid w:val="000E709C"/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style91">
    <w:name w:val="style91"/>
    <w:rsid w:val="000E709C"/>
    <w:rPr>
      <w:sz w:val="21"/>
      <w:szCs w:val="21"/>
    </w:rPr>
  </w:style>
  <w:style w:type="character" w:styleId="af">
    <w:name w:val="annotation reference"/>
    <w:semiHidden/>
    <w:unhideWhenUsed/>
    <w:rsid w:val="000E709C"/>
    <w:rPr>
      <w:sz w:val="16"/>
      <w:szCs w:val="16"/>
    </w:rPr>
  </w:style>
  <w:style w:type="paragraph" w:styleId="af0">
    <w:name w:val="annotation text"/>
    <w:basedOn w:val="a"/>
    <w:semiHidden/>
    <w:unhideWhenUsed/>
    <w:rsid w:val="000E709C"/>
    <w:rPr>
      <w:sz w:val="20"/>
      <w:szCs w:val="20"/>
    </w:rPr>
  </w:style>
  <w:style w:type="character" w:customStyle="1" w:styleId="1a">
    <w:name w:val="Знак Знак1"/>
    <w:semiHidden/>
    <w:rsid w:val="000E709C"/>
    <w:rPr>
      <w:rFonts w:ascii="Times New Roman" w:hAnsi="Times New Roman"/>
    </w:rPr>
  </w:style>
  <w:style w:type="paragraph" w:styleId="af1">
    <w:name w:val="annotation subject"/>
    <w:basedOn w:val="af0"/>
    <w:next w:val="af0"/>
    <w:link w:val="af2"/>
    <w:semiHidden/>
    <w:unhideWhenUsed/>
    <w:rsid w:val="000E709C"/>
    <w:rPr>
      <w:b/>
      <w:bCs/>
    </w:rPr>
  </w:style>
  <w:style w:type="character" w:customStyle="1" w:styleId="af3">
    <w:name w:val="Знак Знак"/>
    <w:semiHidden/>
    <w:rsid w:val="000E709C"/>
    <w:rPr>
      <w:rFonts w:ascii="Times New Roman" w:hAnsi="Times New Roman"/>
      <w:b/>
      <w:bCs/>
    </w:rPr>
  </w:style>
  <w:style w:type="paragraph" w:styleId="af4">
    <w:name w:val="Revision"/>
    <w:hidden/>
    <w:semiHidden/>
    <w:rsid w:val="000E709C"/>
    <w:rPr>
      <w:rFonts w:ascii="Times New Roman" w:hAnsi="Times New Roman"/>
      <w:sz w:val="24"/>
      <w:szCs w:val="24"/>
    </w:rPr>
  </w:style>
  <w:style w:type="character" w:customStyle="1" w:styleId="st">
    <w:name w:val="st"/>
    <w:basedOn w:val="a0"/>
    <w:rsid w:val="000E709C"/>
  </w:style>
  <w:style w:type="paragraph" w:styleId="af5">
    <w:name w:val="List Paragraph"/>
    <w:basedOn w:val="a"/>
    <w:qFormat/>
    <w:rsid w:val="000E709C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styleId="af6">
    <w:name w:val="Body Text"/>
    <w:basedOn w:val="a"/>
    <w:link w:val="af7"/>
    <w:semiHidden/>
    <w:rsid w:val="000E709C"/>
    <w:pPr>
      <w:keepNext/>
      <w:outlineLvl w:val="6"/>
    </w:pPr>
    <w:rPr>
      <w:b/>
      <w:sz w:val="28"/>
      <w:szCs w:val="27"/>
    </w:rPr>
  </w:style>
  <w:style w:type="character" w:customStyle="1" w:styleId="af2">
    <w:name w:val="Тема примечания Знак"/>
    <w:link w:val="af1"/>
    <w:semiHidden/>
    <w:rsid w:val="007C494D"/>
    <w:rPr>
      <w:rFonts w:ascii="Times New Roman" w:hAnsi="Times New Roman"/>
      <w:b/>
      <w:bCs/>
    </w:rPr>
  </w:style>
  <w:style w:type="character" w:customStyle="1" w:styleId="af7">
    <w:name w:val="Основной текст Знак"/>
    <w:link w:val="af6"/>
    <w:semiHidden/>
    <w:rsid w:val="007C494D"/>
    <w:rPr>
      <w:rFonts w:ascii="Times New Roman" w:hAnsi="Times New Roman"/>
      <w:b/>
      <w:sz w:val="28"/>
      <w:szCs w:val="27"/>
    </w:rPr>
  </w:style>
  <w:style w:type="character" w:customStyle="1" w:styleId="a7">
    <w:name w:val="Нижний колонтитул Знак"/>
    <w:basedOn w:val="a0"/>
    <w:link w:val="a6"/>
    <w:uiPriority w:val="99"/>
    <w:rsid w:val="00102C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8750/a8974d95c6edd2a27a871173c0cd8a270e25d9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750/612276b6a81b26cb342298075c0147df088ed3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737</Words>
  <Characters>6513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состоянию на 10</vt:lpstr>
    </vt:vector>
  </TitlesOfParts>
  <Company>asdg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состоянию на 10</dc:title>
  <dc:creator>asdg</dc:creator>
  <cp:lastModifiedBy>petrenko</cp:lastModifiedBy>
  <cp:revision>4</cp:revision>
  <cp:lastPrinted>2018-10-31T09:27:00Z</cp:lastPrinted>
  <dcterms:created xsi:type="dcterms:W3CDTF">2022-01-17T04:40:00Z</dcterms:created>
  <dcterms:modified xsi:type="dcterms:W3CDTF">2022-01-18T06:16:00Z</dcterms:modified>
</cp:coreProperties>
</file>